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970" w14:textId="36258DAF" w:rsidR="001E2BD4" w:rsidRPr="009E3B0A" w:rsidRDefault="001E2BD4" w:rsidP="008C7E37">
      <w:pPr>
        <w:ind w:firstLine="708"/>
        <w:jc w:val="center"/>
        <w:rPr>
          <w:b/>
          <w:i/>
          <w:iCs/>
          <w:sz w:val="32"/>
          <w:szCs w:val="32"/>
          <w:u w:val="single"/>
        </w:rPr>
      </w:pPr>
      <w:r w:rsidRPr="008C14EA">
        <w:rPr>
          <w:b/>
          <w:sz w:val="32"/>
          <w:szCs w:val="32"/>
        </w:rPr>
        <w:t>U M O W A</w:t>
      </w:r>
      <w:r w:rsidR="009F09C8">
        <w:rPr>
          <w:b/>
          <w:sz w:val="32"/>
          <w:szCs w:val="32"/>
        </w:rPr>
        <w:t xml:space="preserve">           </w:t>
      </w:r>
    </w:p>
    <w:p w14:paraId="767F2325" w14:textId="09A0D631" w:rsidR="001E2BD4" w:rsidRPr="007E3DCF" w:rsidRDefault="001E2BD4" w:rsidP="001E2BD4">
      <w:pPr>
        <w:jc w:val="center"/>
        <w:rPr>
          <w:b/>
          <w:sz w:val="32"/>
          <w:szCs w:val="32"/>
        </w:rPr>
      </w:pPr>
      <w:proofErr w:type="gramStart"/>
      <w:r>
        <w:rPr>
          <w:b/>
          <w:sz w:val="32"/>
          <w:szCs w:val="32"/>
        </w:rPr>
        <w:t>O  UDZIELANIE</w:t>
      </w:r>
      <w:proofErr w:type="gramEnd"/>
      <w:r>
        <w:rPr>
          <w:b/>
          <w:sz w:val="32"/>
          <w:szCs w:val="32"/>
        </w:rPr>
        <w:t xml:space="preserve"> ŚWIADCZEŃ ZDROWOTNYCH</w:t>
      </w:r>
    </w:p>
    <w:p w14:paraId="06742AE5" w14:textId="77777777" w:rsidR="001E2BD4" w:rsidRDefault="001E2BD4" w:rsidP="001E2BD4">
      <w:pPr>
        <w:jc w:val="both"/>
      </w:pPr>
    </w:p>
    <w:p w14:paraId="319E4EC3" w14:textId="17C74FBD" w:rsidR="001E2BD4" w:rsidRDefault="001E2BD4" w:rsidP="001E2BD4">
      <w:pPr>
        <w:jc w:val="both"/>
      </w:pPr>
      <w:r>
        <w:t>zawarta w dniu</w:t>
      </w:r>
      <w:r>
        <w:rPr>
          <w:b/>
        </w:rPr>
        <w:t xml:space="preserve"> </w:t>
      </w:r>
      <w:r w:rsidR="005C5FC6">
        <w:rPr>
          <w:b/>
        </w:rPr>
        <w:t>……………….</w:t>
      </w:r>
      <w:r w:rsidR="00FB2183">
        <w:rPr>
          <w:b/>
        </w:rPr>
        <w:t xml:space="preserve"> </w:t>
      </w:r>
      <w:r>
        <w:t xml:space="preserve">w Sokołowsku pomiędzy: </w:t>
      </w:r>
    </w:p>
    <w:p w14:paraId="07A7EA01" w14:textId="77777777" w:rsidR="005D4E5D" w:rsidRPr="001E2BD4" w:rsidRDefault="005D4E5D" w:rsidP="005D4E5D">
      <w:pPr>
        <w:spacing w:line="276" w:lineRule="auto"/>
        <w:jc w:val="both"/>
        <w:rPr>
          <w:sz w:val="8"/>
          <w:szCs w:val="8"/>
        </w:rPr>
      </w:pPr>
    </w:p>
    <w:p w14:paraId="0246AD4F" w14:textId="77777777" w:rsidR="00277605" w:rsidRDefault="00277605" w:rsidP="00277605">
      <w:pPr>
        <w:spacing w:line="276" w:lineRule="auto"/>
        <w:jc w:val="both"/>
      </w:pPr>
      <w:r>
        <w:t xml:space="preserve">pomiędzy: </w:t>
      </w:r>
    </w:p>
    <w:p w14:paraId="58CF7AEF" w14:textId="3DB9DE2B" w:rsidR="00C41033" w:rsidRDefault="00FB2183" w:rsidP="00277605">
      <w:pPr>
        <w:spacing w:line="276" w:lineRule="auto"/>
        <w:jc w:val="both"/>
      </w:pPr>
      <w:r>
        <w:rPr>
          <w:b/>
        </w:rPr>
        <w:t>Pani</w:t>
      </w:r>
      <w:r w:rsidR="005C5FC6">
        <w:rPr>
          <w:b/>
        </w:rPr>
        <w:t>ą/em</w:t>
      </w:r>
      <w:r>
        <w:rPr>
          <w:b/>
        </w:rPr>
        <w:t xml:space="preserve"> </w:t>
      </w:r>
      <w:r w:rsidR="005C5FC6">
        <w:rPr>
          <w:b/>
        </w:rPr>
        <w:t>…………………………</w:t>
      </w:r>
      <w:r>
        <w:rPr>
          <w:b/>
        </w:rPr>
        <w:t xml:space="preserve"> </w:t>
      </w:r>
      <w:r w:rsidR="0076312B" w:rsidRPr="0076312B">
        <w:rPr>
          <w:bCs/>
        </w:rPr>
        <w:t>posiadając</w:t>
      </w:r>
      <w:r w:rsidR="005C5FC6">
        <w:rPr>
          <w:bCs/>
        </w:rPr>
        <w:t>ą/</w:t>
      </w:r>
      <w:proofErr w:type="spellStart"/>
      <w:r w:rsidR="005C5FC6">
        <w:rPr>
          <w:bCs/>
        </w:rPr>
        <w:t>ym</w:t>
      </w:r>
      <w:proofErr w:type="spellEnd"/>
      <w:r w:rsidR="0076312B" w:rsidRPr="0076312B">
        <w:rPr>
          <w:bCs/>
        </w:rPr>
        <w:t xml:space="preserve"> tytuł </w:t>
      </w:r>
      <w:r w:rsidR="005C5FC6">
        <w:rPr>
          <w:bCs/>
        </w:rPr>
        <w:t>………………………………</w:t>
      </w:r>
      <w:r w:rsidR="0076312B">
        <w:rPr>
          <w:bCs/>
        </w:rPr>
        <w:t xml:space="preserve"> </w:t>
      </w:r>
      <w:r w:rsidR="0076312B">
        <w:t>oraz</w:t>
      </w:r>
      <w:r w:rsidRPr="0076312B">
        <w:t xml:space="preserve"> </w:t>
      </w:r>
      <w:r w:rsidR="00277605">
        <w:t>posiadając</w:t>
      </w:r>
      <w:r w:rsidR="005C5FC6">
        <w:t>ą/cym</w:t>
      </w:r>
      <w:r w:rsidR="0076312B">
        <w:t xml:space="preserve"> </w:t>
      </w:r>
      <w:r w:rsidR="00277605">
        <w:t>prawo wykonywania zawodu</w:t>
      </w:r>
      <w:r w:rsidR="0076312B">
        <w:t xml:space="preserve"> diagnosty laboratoryjnego</w:t>
      </w:r>
      <w:r w:rsidR="005C5FC6">
        <w:t>…………</w:t>
      </w:r>
      <w:proofErr w:type="gramStart"/>
      <w:r w:rsidR="005C5FC6">
        <w:t>…….</w:t>
      </w:r>
      <w:proofErr w:type="gramEnd"/>
      <w:r w:rsidR="00277605">
        <w:t xml:space="preserve">, </w:t>
      </w:r>
      <w:r w:rsidR="0076312B">
        <w:t>zamieszkał</w:t>
      </w:r>
      <w:r w:rsidR="005C5FC6">
        <w:t>ą/</w:t>
      </w:r>
      <w:proofErr w:type="spellStart"/>
      <w:r w:rsidR="005C5FC6">
        <w:t>ym</w:t>
      </w:r>
      <w:proofErr w:type="spellEnd"/>
      <w:r w:rsidR="0076312B">
        <w:t xml:space="preserve"> </w:t>
      </w:r>
      <w:r w:rsidR="005C5FC6">
        <w:rPr>
          <w:b/>
          <w:bCs/>
        </w:rPr>
        <w:t>………………………</w:t>
      </w:r>
      <w:proofErr w:type="gramStart"/>
      <w:r w:rsidR="005C5FC6">
        <w:rPr>
          <w:b/>
          <w:bCs/>
        </w:rPr>
        <w:t>…….</w:t>
      </w:r>
      <w:proofErr w:type="gramEnd"/>
      <w:r w:rsidR="005C5FC6">
        <w:rPr>
          <w:b/>
          <w:bCs/>
        </w:rPr>
        <w:t>.</w:t>
      </w:r>
      <w:r w:rsidR="0076312B">
        <w:t xml:space="preserve"> Pesel: </w:t>
      </w:r>
      <w:r w:rsidR="005C5FC6">
        <w:rPr>
          <w:b/>
          <w:bCs/>
        </w:rPr>
        <w:t>…………………………….</w:t>
      </w:r>
    </w:p>
    <w:p w14:paraId="6C736E7D" w14:textId="04A3646F" w:rsidR="00277605" w:rsidRDefault="00277605" w:rsidP="00277605">
      <w:pPr>
        <w:spacing w:line="276" w:lineRule="auto"/>
        <w:jc w:val="both"/>
      </w:pPr>
      <w:r>
        <w:t xml:space="preserve">zwanym w dalszej części umowy </w:t>
      </w:r>
      <w:r w:rsidRPr="00611712">
        <w:rPr>
          <w:b/>
          <w:i/>
        </w:rPr>
        <w:t>Przyjmującym zamówienie</w:t>
      </w:r>
    </w:p>
    <w:p w14:paraId="2362937F" w14:textId="77777777" w:rsidR="00277605" w:rsidRDefault="00277605" w:rsidP="00277605">
      <w:pPr>
        <w:spacing w:line="276" w:lineRule="auto"/>
        <w:jc w:val="both"/>
      </w:pPr>
      <w:r>
        <w:t>a</w:t>
      </w:r>
    </w:p>
    <w:p w14:paraId="17C130B4" w14:textId="77777777" w:rsidR="00277605" w:rsidRPr="003C2AF0" w:rsidRDefault="00277605" w:rsidP="00277605">
      <w:pPr>
        <w:spacing w:line="276" w:lineRule="auto"/>
        <w:jc w:val="both"/>
        <w:rPr>
          <w:sz w:val="12"/>
          <w:szCs w:val="12"/>
        </w:rPr>
      </w:pPr>
    </w:p>
    <w:p w14:paraId="69761A64" w14:textId="4B1F90C5" w:rsidR="00277605" w:rsidRPr="00445A8F" w:rsidRDefault="00277605" w:rsidP="00277605">
      <w:pPr>
        <w:spacing w:line="276" w:lineRule="auto"/>
        <w:jc w:val="both"/>
      </w:pPr>
      <w:r>
        <w:rPr>
          <w:b/>
        </w:rPr>
        <w:t>Sanatoria Dolnośląskie sp. z o.o. ul. Parkowa 3 58 - 351 Sokołowsko,</w:t>
      </w:r>
      <w:r>
        <w:t xml:space="preserve"> </w:t>
      </w:r>
      <w:r>
        <w:rPr>
          <w:b/>
        </w:rPr>
        <w:t>NIP: 886-10-10-961</w:t>
      </w:r>
      <w:r>
        <w:t xml:space="preserve">, </w:t>
      </w:r>
      <w:r>
        <w:rPr>
          <w:b/>
        </w:rPr>
        <w:t>REGON: 890314440</w:t>
      </w:r>
      <w:r>
        <w:t>, wpisaną do Krajowego Rejestru Sądowego prowadzonego przez Sąd Rejonowy dla Wrocławia - Fabrycznej we Wrocławiu, IX Wydział Gospodarczy,</w:t>
      </w:r>
      <w:r w:rsidR="00445A8F">
        <w:t xml:space="preserve"> </w:t>
      </w:r>
      <w:r>
        <w:t xml:space="preserve">Nr 0000128228 reprezentowaną przez Prezesa Zarządu – </w:t>
      </w:r>
      <w:r w:rsidR="00C80946">
        <w:t>Edwarda Szewczaka</w:t>
      </w:r>
      <w:r>
        <w:t xml:space="preserve">, zwaną w dalszej części umowy </w:t>
      </w:r>
      <w:r w:rsidRPr="00611712">
        <w:rPr>
          <w:b/>
          <w:i/>
        </w:rPr>
        <w:t>Udzielającym zmówieni</w:t>
      </w:r>
      <w:r>
        <w:rPr>
          <w:b/>
          <w:i/>
        </w:rPr>
        <w:t>a</w:t>
      </w:r>
    </w:p>
    <w:p w14:paraId="309B5102" w14:textId="77777777" w:rsidR="00BA42E3" w:rsidRPr="003C2AF0" w:rsidRDefault="00BA42E3" w:rsidP="00BA42E3">
      <w:pPr>
        <w:spacing w:line="276" w:lineRule="auto"/>
        <w:jc w:val="both"/>
        <w:rPr>
          <w:sz w:val="12"/>
          <w:szCs w:val="12"/>
        </w:rPr>
      </w:pPr>
    </w:p>
    <w:p w14:paraId="085E0B0D" w14:textId="77777777" w:rsidR="0093423D" w:rsidRDefault="0093423D" w:rsidP="0093423D">
      <w:pPr>
        <w:spacing w:line="276" w:lineRule="auto"/>
        <w:jc w:val="both"/>
      </w:pPr>
    </w:p>
    <w:p w14:paraId="090C0A5B" w14:textId="0C30E23C" w:rsidR="00327379" w:rsidRPr="005C5FC6" w:rsidRDefault="00F25F94" w:rsidP="00F25F94">
      <w:pPr>
        <w:pStyle w:val="Tekstpodstawowy"/>
      </w:pPr>
      <w:r w:rsidRPr="00FD3513">
        <w:t>Przyjmujący zamówienie został wybrany w wyniku przeprowadzonego w dniu</w:t>
      </w:r>
      <w:r w:rsidR="0076312B">
        <w:t xml:space="preserve"> 24.</w:t>
      </w:r>
      <w:r w:rsidR="00FB2183">
        <w:t>06.2026</w:t>
      </w:r>
      <w:r>
        <w:t>r.</w:t>
      </w:r>
      <w:r w:rsidRPr="00FD3513">
        <w:t xml:space="preserve"> konkursu ofert na udzielanie świadczeń zdrowotnych </w:t>
      </w:r>
      <w:r w:rsidR="005C5FC6">
        <w:t>w zakresie</w:t>
      </w:r>
      <w:r w:rsidRPr="00FD3513">
        <w:t xml:space="preserve"> </w:t>
      </w:r>
      <w:r w:rsidR="00FB2183" w:rsidRPr="005C5FC6">
        <w:t>diagnostyki laboratoryjnej</w:t>
      </w:r>
      <w:r w:rsidR="00445A8F" w:rsidRPr="005C5FC6">
        <w:t xml:space="preserve"> </w:t>
      </w:r>
    </w:p>
    <w:p w14:paraId="03F45BE9" w14:textId="24546792" w:rsidR="00F25F94" w:rsidRPr="00FD3513" w:rsidRDefault="00F25F94" w:rsidP="00F25F94">
      <w:pPr>
        <w:pStyle w:val="Tekstpodstawowy"/>
      </w:pPr>
      <w:r w:rsidRPr="005C5FC6">
        <w:t xml:space="preserve">w </w:t>
      </w:r>
      <w:r w:rsidR="00FB2183" w:rsidRPr="005C5FC6">
        <w:t>Specjalistycznym Szpitalu Chorób Płuc w Rościszowie.</w:t>
      </w:r>
    </w:p>
    <w:p w14:paraId="71EDE62D" w14:textId="77777777" w:rsidR="00F25F94" w:rsidRDefault="00F25F94" w:rsidP="00F25F94">
      <w:pPr>
        <w:jc w:val="both"/>
      </w:pPr>
    </w:p>
    <w:p w14:paraId="4EA43805" w14:textId="77777777" w:rsidR="00F25F94" w:rsidRPr="00EC3551" w:rsidRDefault="00F25F94" w:rsidP="00F25F94">
      <w:pPr>
        <w:jc w:val="center"/>
      </w:pPr>
      <w:r w:rsidRPr="00EC3551">
        <w:t>§ 1</w:t>
      </w:r>
    </w:p>
    <w:p w14:paraId="0D05F268" w14:textId="126E3390" w:rsidR="00F25F94" w:rsidRDefault="00F25F94" w:rsidP="00F25F94">
      <w:pPr>
        <w:pStyle w:val="Akapitzlist"/>
        <w:numPr>
          <w:ilvl w:val="0"/>
          <w:numId w:val="7"/>
        </w:numPr>
        <w:ind w:left="284" w:hanging="284"/>
        <w:jc w:val="both"/>
      </w:pPr>
      <w:r w:rsidRPr="00097051">
        <w:t>Udzielający zamówienia zleca, a Przyjmujący zamówienie zobowiązuje się do udzielania świadczeń zdrowotnych w</w:t>
      </w:r>
      <w:r w:rsidR="0076312B">
        <w:t xml:space="preserve"> Laboratorium Analitycznym w </w:t>
      </w:r>
      <w:r w:rsidR="001A094B">
        <w:t>Specjalistycznym Szpitalu Chorób Płuc w Rościszowie</w:t>
      </w:r>
      <w:r w:rsidRPr="00097051">
        <w:t xml:space="preserve"> obejmujących:</w:t>
      </w:r>
    </w:p>
    <w:p w14:paraId="3FFD0A2C" w14:textId="5B50F974" w:rsidR="00E03CC3" w:rsidRDefault="00E03CC3" w:rsidP="00E03CC3">
      <w:pPr>
        <w:pStyle w:val="Akapitzlist"/>
        <w:numPr>
          <w:ilvl w:val="0"/>
          <w:numId w:val="26"/>
        </w:numPr>
        <w:spacing w:line="276" w:lineRule="auto"/>
        <w:ind w:left="709" w:hanging="425"/>
        <w:jc w:val="both"/>
        <w:rPr>
          <w:rFonts w:ascii="Cambria" w:hAnsi="Cambria"/>
          <w:sz w:val="22"/>
          <w:szCs w:val="22"/>
        </w:rPr>
      </w:pPr>
      <w:r>
        <w:rPr>
          <w:rFonts w:ascii="Cambria" w:hAnsi="Cambria"/>
          <w:sz w:val="22"/>
          <w:szCs w:val="22"/>
        </w:rPr>
        <w:t>przyjmowanie materiałów do badań</w:t>
      </w:r>
    </w:p>
    <w:p w14:paraId="697C02BD" w14:textId="77777777" w:rsidR="00E03CC3" w:rsidRDefault="00E03CC3" w:rsidP="00E03CC3">
      <w:pPr>
        <w:pStyle w:val="Akapitzlist"/>
        <w:numPr>
          <w:ilvl w:val="0"/>
          <w:numId w:val="26"/>
        </w:numPr>
        <w:spacing w:line="276" w:lineRule="auto"/>
        <w:ind w:left="709" w:hanging="425"/>
        <w:jc w:val="both"/>
        <w:rPr>
          <w:rFonts w:ascii="Cambria" w:hAnsi="Cambria"/>
          <w:sz w:val="22"/>
          <w:szCs w:val="22"/>
        </w:rPr>
      </w:pPr>
      <w:r w:rsidRPr="00176063">
        <w:rPr>
          <w:rFonts w:ascii="Cambria" w:hAnsi="Cambria"/>
          <w:sz w:val="22"/>
          <w:szCs w:val="22"/>
        </w:rPr>
        <w:t xml:space="preserve"> </w:t>
      </w:r>
      <w:r>
        <w:rPr>
          <w:rFonts w:ascii="Cambria" w:hAnsi="Cambria"/>
          <w:sz w:val="22"/>
          <w:szCs w:val="22"/>
        </w:rPr>
        <w:t>wykonywanie badań laboratoryjnych, mających na celu określenie właściwości fizycznych, chemicznych i biologicznych oraz składu płynów ustrojowych, wydzielin, wydalin i tkanek pobranych dla celów profilaktycznych, diagnostycznych i leczniczych lub sanitarno-epidemiologicznych</w:t>
      </w:r>
    </w:p>
    <w:p w14:paraId="5581F4CF" w14:textId="77777777" w:rsidR="00E03CC3" w:rsidRDefault="00E03CC3" w:rsidP="00E03CC3">
      <w:pPr>
        <w:pStyle w:val="Akapitzlist"/>
        <w:numPr>
          <w:ilvl w:val="0"/>
          <w:numId w:val="26"/>
        </w:numPr>
        <w:spacing w:line="276" w:lineRule="auto"/>
        <w:ind w:left="709" w:hanging="425"/>
        <w:jc w:val="both"/>
        <w:rPr>
          <w:rFonts w:ascii="Cambria" w:hAnsi="Cambria"/>
          <w:sz w:val="22"/>
          <w:szCs w:val="22"/>
        </w:rPr>
      </w:pPr>
      <w:r>
        <w:rPr>
          <w:rFonts w:ascii="Cambria" w:hAnsi="Cambria"/>
          <w:sz w:val="22"/>
          <w:szCs w:val="22"/>
        </w:rPr>
        <w:t>wykonywanie mikrobiologicznych badań płynów ustrojowych, wydzielin, wydalin i tkanek</w:t>
      </w:r>
      <w:r w:rsidRPr="00AC3500">
        <w:rPr>
          <w:rFonts w:ascii="Cambria" w:hAnsi="Cambria"/>
          <w:sz w:val="22"/>
          <w:szCs w:val="22"/>
        </w:rPr>
        <w:t xml:space="preserve"> </w:t>
      </w:r>
      <w:r>
        <w:rPr>
          <w:rFonts w:ascii="Cambria" w:hAnsi="Cambria"/>
          <w:sz w:val="22"/>
          <w:szCs w:val="22"/>
        </w:rPr>
        <w:t>pobranych dla celów profilaktycznych, diagnostycznych i leczniczych lub sanitarno-epidemiologicznych</w:t>
      </w:r>
    </w:p>
    <w:p w14:paraId="75999578" w14:textId="77777777" w:rsidR="00E03CC3" w:rsidRDefault="00E03CC3" w:rsidP="00E03CC3">
      <w:pPr>
        <w:pStyle w:val="Akapitzlist"/>
        <w:numPr>
          <w:ilvl w:val="0"/>
          <w:numId w:val="26"/>
        </w:numPr>
        <w:spacing w:line="276" w:lineRule="auto"/>
        <w:ind w:left="709" w:hanging="425"/>
        <w:jc w:val="both"/>
        <w:rPr>
          <w:rFonts w:ascii="Cambria" w:hAnsi="Cambria"/>
          <w:sz w:val="22"/>
          <w:szCs w:val="22"/>
        </w:rPr>
      </w:pPr>
      <w:r>
        <w:rPr>
          <w:rFonts w:ascii="Cambria" w:hAnsi="Cambria"/>
          <w:sz w:val="22"/>
          <w:szCs w:val="22"/>
        </w:rPr>
        <w:t>dokonywanie oceny jakości badań oraz laboratoryjnej interpretacji i autoryzacji wyniku badań</w:t>
      </w:r>
    </w:p>
    <w:p w14:paraId="2008087E" w14:textId="77777777" w:rsidR="00E03CC3" w:rsidRDefault="00E03CC3" w:rsidP="00E03CC3">
      <w:pPr>
        <w:pStyle w:val="Akapitzlist"/>
        <w:numPr>
          <w:ilvl w:val="0"/>
          <w:numId w:val="26"/>
        </w:numPr>
        <w:spacing w:line="276" w:lineRule="auto"/>
        <w:jc w:val="both"/>
        <w:rPr>
          <w:rFonts w:ascii="Cambria" w:hAnsi="Cambria"/>
          <w:sz w:val="22"/>
          <w:szCs w:val="22"/>
        </w:rPr>
      </w:pPr>
      <w:r>
        <w:rPr>
          <w:rFonts w:ascii="Cambria" w:hAnsi="Cambria"/>
          <w:sz w:val="22"/>
          <w:szCs w:val="22"/>
        </w:rPr>
        <w:t xml:space="preserve"> terminowe i dokładne opisywanie wyników badań</w:t>
      </w:r>
    </w:p>
    <w:p w14:paraId="6F3A92D3" w14:textId="77777777" w:rsidR="00E03CC3" w:rsidRDefault="00E03CC3" w:rsidP="00E03CC3">
      <w:pPr>
        <w:pStyle w:val="Akapitzlist"/>
        <w:numPr>
          <w:ilvl w:val="0"/>
          <w:numId w:val="26"/>
        </w:numPr>
        <w:spacing w:line="276" w:lineRule="auto"/>
        <w:jc w:val="both"/>
        <w:rPr>
          <w:rFonts w:ascii="Cambria" w:hAnsi="Cambria"/>
          <w:sz w:val="22"/>
          <w:szCs w:val="22"/>
        </w:rPr>
      </w:pPr>
      <w:r>
        <w:rPr>
          <w:rFonts w:ascii="Cambria" w:hAnsi="Cambria"/>
          <w:sz w:val="22"/>
          <w:szCs w:val="22"/>
        </w:rPr>
        <w:t>obsługę analizatorów</w:t>
      </w:r>
    </w:p>
    <w:p w14:paraId="351FACAD" w14:textId="77777777" w:rsidR="00E03CC3" w:rsidRDefault="00E03CC3" w:rsidP="00E03CC3">
      <w:pPr>
        <w:pStyle w:val="Akapitzlist"/>
        <w:numPr>
          <w:ilvl w:val="0"/>
          <w:numId w:val="26"/>
        </w:numPr>
        <w:spacing w:line="276" w:lineRule="auto"/>
        <w:jc w:val="both"/>
        <w:rPr>
          <w:rFonts w:ascii="Cambria" w:hAnsi="Cambria"/>
          <w:sz w:val="22"/>
          <w:szCs w:val="22"/>
        </w:rPr>
      </w:pPr>
      <w:r>
        <w:rPr>
          <w:rFonts w:ascii="Cambria" w:hAnsi="Cambria"/>
          <w:sz w:val="22"/>
          <w:szCs w:val="22"/>
        </w:rPr>
        <w:t>prowadzenie dokumentacji laboratoryjnej badań zgodnie z obowiązującymi procedurami</w:t>
      </w:r>
    </w:p>
    <w:p w14:paraId="1B3044CA" w14:textId="77777777" w:rsidR="00E03CC3" w:rsidRPr="009775BD" w:rsidRDefault="00E03CC3" w:rsidP="00E03CC3">
      <w:pPr>
        <w:pStyle w:val="Akapitzlist"/>
        <w:numPr>
          <w:ilvl w:val="0"/>
          <w:numId w:val="26"/>
        </w:numPr>
        <w:spacing w:line="276" w:lineRule="auto"/>
        <w:jc w:val="both"/>
        <w:rPr>
          <w:rFonts w:ascii="Cambria" w:hAnsi="Cambria"/>
          <w:sz w:val="22"/>
          <w:szCs w:val="22"/>
        </w:rPr>
      </w:pPr>
      <w:r>
        <w:rPr>
          <w:rFonts w:ascii="Cambria" w:hAnsi="Cambria"/>
          <w:sz w:val="22"/>
          <w:szCs w:val="22"/>
        </w:rPr>
        <w:t>obsługa aparatury i sprzętu medycznego zgodnie z instrukcjami użytkowania oraz utrzymanie ich w należytym stanie i porządku</w:t>
      </w:r>
    </w:p>
    <w:p w14:paraId="3EAD3D16" w14:textId="25CBA7FD" w:rsidR="000C0B2A" w:rsidRPr="00E03CC3" w:rsidRDefault="000C0B2A" w:rsidP="00E03CC3">
      <w:pPr>
        <w:jc w:val="both"/>
        <w:rPr>
          <w:highlight w:val="red"/>
        </w:rPr>
      </w:pPr>
    </w:p>
    <w:p w14:paraId="004F1C14" w14:textId="661A3B56" w:rsidR="00F25F94" w:rsidRPr="005C5FC6" w:rsidRDefault="00F25F94" w:rsidP="00F25F94">
      <w:pPr>
        <w:pStyle w:val="Akapitzlist"/>
        <w:numPr>
          <w:ilvl w:val="0"/>
          <w:numId w:val="7"/>
        </w:numPr>
        <w:ind w:left="284" w:hanging="284"/>
        <w:jc w:val="both"/>
      </w:pPr>
      <w:r w:rsidRPr="00217E41">
        <w:rPr>
          <w:rFonts w:eastAsia="Calibri"/>
        </w:rPr>
        <w:t>Czas udzielania świadczeń zdrowotnych, o których mowa w ust. 1 pkt 1</w:t>
      </w:r>
      <w:r w:rsidR="00677A10">
        <w:rPr>
          <w:rFonts w:eastAsia="Calibri"/>
        </w:rPr>
        <w:t>)</w:t>
      </w:r>
      <w:r w:rsidRPr="00217E41">
        <w:rPr>
          <w:rFonts w:eastAsia="Calibri"/>
        </w:rPr>
        <w:t>, obejmuje</w:t>
      </w:r>
      <w:proofErr w:type="gramStart"/>
      <w:r w:rsidR="00E03CC3">
        <w:rPr>
          <w:rFonts w:eastAsia="Calibri"/>
        </w:rPr>
        <w:t xml:space="preserve"> </w:t>
      </w:r>
      <w:r w:rsidR="007509B3" w:rsidRPr="005C5FC6">
        <w:rPr>
          <w:rFonts w:eastAsia="Calibri"/>
        </w:rPr>
        <w:t>….</w:t>
      </w:r>
      <w:proofErr w:type="gramEnd"/>
      <w:r w:rsidR="007509B3" w:rsidRPr="005C5FC6">
        <w:rPr>
          <w:rFonts w:eastAsia="Calibri"/>
        </w:rPr>
        <w:t>.</w:t>
      </w:r>
      <w:r w:rsidR="00E03CC3" w:rsidRPr="005C5FC6">
        <w:rPr>
          <w:rFonts w:eastAsia="Calibri"/>
        </w:rPr>
        <w:t xml:space="preserve"> </w:t>
      </w:r>
      <w:proofErr w:type="gramStart"/>
      <w:r w:rsidRPr="005C5FC6">
        <w:rPr>
          <w:rFonts w:eastAsia="Calibri"/>
        </w:rPr>
        <w:t>godzin</w:t>
      </w:r>
      <w:r w:rsidR="00E03CC3" w:rsidRPr="005C5FC6">
        <w:rPr>
          <w:rFonts w:eastAsia="Calibri"/>
        </w:rPr>
        <w:t>y</w:t>
      </w:r>
      <w:r w:rsidR="00E15D48" w:rsidRPr="005C5FC6">
        <w:rPr>
          <w:rFonts w:eastAsia="Calibri"/>
        </w:rPr>
        <w:t xml:space="preserve"> </w:t>
      </w:r>
      <w:r w:rsidR="00E3632E" w:rsidRPr="005C5FC6">
        <w:rPr>
          <w:rFonts w:eastAsia="Calibri"/>
        </w:rPr>
        <w:t xml:space="preserve"> </w:t>
      </w:r>
      <w:r w:rsidRPr="005C5FC6">
        <w:rPr>
          <w:rFonts w:eastAsia="Calibri"/>
        </w:rPr>
        <w:t>tygodniowo</w:t>
      </w:r>
      <w:proofErr w:type="gramEnd"/>
      <w:r w:rsidRPr="005C5FC6">
        <w:rPr>
          <w:rFonts w:eastAsia="Calibri"/>
        </w:rPr>
        <w:t>.</w:t>
      </w:r>
      <w:r w:rsidRPr="005C5FC6">
        <w:t xml:space="preserve"> </w:t>
      </w:r>
    </w:p>
    <w:p w14:paraId="75F4E6D5" w14:textId="77777777" w:rsidR="00F25F94" w:rsidRPr="00321144" w:rsidRDefault="00F25F94" w:rsidP="00F25F94">
      <w:pPr>
        <w:pStyle w:val="Akapitzlist"/>
        <w:ind w:left="284" w:hanging="284"/>
        <w:jc w:val="both"/>
      </w:pPr>
      <w:r w:rsidRPr="00217E41">
        <w:t xml:space="preserve">3. </w:t>
      </w:r>
      <w:r w:rsidRPr="00217E41">
        <w:rPr>
          <w:rFonts w:eastAsia="Calibri"/>
        </w:rPr>
        <w:t>U</w:t>
      </w:r>
      <w:r w:rsidRPr="00217E41">
        <w:rPr>
          <w:rFonts w:eastAsia="TimesNewRoman"/>
        </w:rPr>
        <w:t>dzielanie świadczeń zdrowotnych</w:t>
      </w:r>
      <w:r w:rsidRPr="00217E41">
        <w:rPr>
          <w:rFonts w:eastAsia="Calibri"/>
        </w:rPr>
        <w:t xml:space="preserve"> odbywa się zgodnie z harmonogramem ustalonym przez Przyjmującego zamówienie w porozumieniu z Udzielającym zamówienia.</w:t>
      </w:r>
      <w:r w:rsidRPr="00DE55EB">
        <w:rPr>
          <w:rFonts w:eastAsia="Calibri"/>
        </w:rPr>
        <w:t xml:space="preserve"> </w:t>
      </w:r>
    </w:p>
    <w:p w14:paraId="270070A2" w14:textId="37B4422A" w:rsidR="00F25F94" w:rsidRDefault="00F25F94" w:rsidP="00F25F94">
      <w:pPr>
        <w:pStyle w:val="Akapitzlist"/>
        <w:numPr>
          <w:ilvl w:val="0"/>
          <w:numId w:val="9"/>
        </w:numPr>
        <w:ind w:left="284" w:hanging="284"/>
        <w:jc w:val="both"/>
      </w:pPr>
      <w:r>
        <w:t>Udzielając świadczeń zdrowotnych, o których mowa w ust. 1, Przyjmujący zamówienie działa samodzielnie i nie podlega kierownictwu Udzielającego zamówienia. Wskazówki</w:t>
      </w:r>
      <w:r w:rsidR="00445A8F">
        <w:t xml:space="preserve"> </w:t>
      </w:r>
      <w:r>
        <w:t xml:space="preserve">i zalecenia ze </w:t>
      </w:r>
      <w:r>
        <w:lastRenderedPageBreak/>
        <w:t>strony Udzielającego zamówienie mają wyłącznie charakter merytoryczny</w:t>
      </w:r>
      <w:r w:rsidR="00445A8F">
        <w:t xml:space="preserve"> </w:t>
      </w:r>
      <w:r>
        <w:t xml:space="preserve">i udzielane są ze względu na wypełnianie przez Przyjmującego zamówienie czynności leczniczych na rzecz Udzielającego zamówienia. </w:t>
      </w:r>
    </w:p>
    <w:p w14:paraId="56EDC261" w14:textId="52CE3A4C" w:rsidR="00F25F94" w:rsidRDefault="00F25F94" w:rsidP="00F25F94">
      <w:pPr>
        <w:pStyle w:val="Akapitzlist"/>
        <w:numPr>
          <w:ilvl w:val="0"/>
          <w:numId w:val="9"/>
        </w:numPr>
        <w:ind w:left="284" w:hanging="284"/>
        <w:jc w:val="both"/>
      </w:pPr>
      <w:r>
        <w:t>Udzielając świadczeń, o których mowa w ust. 1, Przyjmujący zamówienie zobowiązuje się współpracować z personelem udzielającym świadczeń zdrowotnych pacjentom S</w:t>
      </w:r>
      <w:r w:rsidR="006C6DB0">
        <w:t>zpitala</w:t>
      </w:r>
      <w:r w:rsidR="00445A8F">
        <w:t xml:space="preserve"> </w:t>
      </w:r>
      <w:r>
        <w:t xml:space="preserve">w zakresie, w jakim współpraca ta jest konieczna lub pomocna w realizacji przedmiotu niniejszej umowy. </w:t>
      </w:r>
    </w:p>
    <w:p w14:paraId="7A46E0AC" w14:textId="54F8911F" w:rsidR="00F25F94" w:rsidRDefault="00F25F94" w:rsidP="00F25F94">
      <w:pPr>
        <w:pStyle w:val="Akapitzlist"/>
        <w:numPr>
          <w:ilvl w:val="0"/>
          <w:numId w:val="9"/>
        </w:numPr>
        <w:ind w:left="284" w:hanging="284"/>
        <w:jc w:val="both"/>
      </w:pPr>
      <w:r>
        <w:t>Przyjmujący zamówienie jest zobowiązany udzielać świadczeń zdrowotnych z uwzględnieniem dobra oraz interesów Udzielającego Zamówienia. Przyjmujący zamówienie jest zobowiązany do informowania Udzielającego zamówienia o wiadomych mu zdarzeniach mogących spowodować lub powodujących szkodę, utratę korzyści lub wpływających na wizerunek oraz pracę Spółki.</w:t>
      </w:r>
    </w:p>
    <w:p w14:paraId="0C2613BC" w14:textId="77777777" w:rsidR="00F25F94" w:rsidRDefault="00F25F94" w:rsidP="00F25F94">
      <w:pPr>
        <w:jc w:val="center"/>
      </w:pPr>
    </w:p>
    <w:p w14:paraId="2BCFC07B" w14:textId="77777777" w:rsidR="00F25F94" w:rsidRDefault="00F25F94" w:rsidP="00F25F94">
      <w:pPr>
        <w:jc w:val="center"/>
      </w:pPr>
      <w:r>
        <w:t>§ 2</w:t>
      </w:r>
    </w:p>
    <w:p w14:paraId="5C17F677" w14:textId="77777777" w:rsidR="00F25F94" w:rsidRPr="00E64041" w:rsidRDefault="00F25F94" w:rsidP="00F25F94">
      <w:pPr>
        <w:jc w:val="center"/>
        <w:rPr>
          <w:sz w:val="6"/>
          <w:szCs w:val="6"/>
        </w:rPr>
      </w:pPr>
    </w:p>
    <w:p w14:paraId="1E570D85" w14:textId="61209960" w:rsidR="00F25F94" w:rsidRDefault="00F25F94" w:rsidP="00AD5EB8">
      <w:pPr>
        <w:numPr>
          <w:ilvl w:val="0"/>
          <w:numId w:val="1"/>
        </w:numPr>
        <w:tabs>
          <w:tab w:val="num" w:pos="360"/>
        </w:tabs>
        <w:ind w:left="360"/>
        <w:jc w:val="both"/>
      </w:pPr>
      <w:r>
        <w:t xml:space="preserve">Przyjmujący zamówienie zobowiązany jest do udzielania świadczeń zdrowotnych z najwyższą starannością przy uwzględnieniu zawodowego charakteru wykonywanej działalności. </w:t>
      </w:r>
    </w:p>
    <w:p w14:paraId="0CAE7C70" w14:textId="77777777" w:rsidR="00F25F94" w:rsidRDefault="00F25F94" w:rsidP="00AD5EB8">
      <w:pPr>
        <w:numPr>
          <w:ilvl w:val="0"/>
          <w:numId w:val="1"/>
        </w:numPr>
        <w:tabs>
          <w:tab w:val="num" w:pos="360"/>
        </w:tabs>
        <w:ind w:left="360"/>
        <w:jc w:val="both"/>
      </w:pPr>
      <w:r>
        <w:t>Przyjmujący zamówienie zobowiązuje się do:</w:t>
      </w:r>
    </w:p>
    <w:p w14:paraId="1CE8955A" w14:textId="3C0CCFAD" w:rsidR="00F25F94" w:rsidRDefault="008133CD" w:rsidP="00AD5EB8">
      <w:pPr>
        <w:numPr>
          <w:ilvl w:val="0"/>
          <w:numId w:val="8"/>
        </w:numPr>
        <w:ind w:left="709" w:hanging="426"/>
        <w:jc w:val="both"/>
      </w:pPr>
      <w:r>
        <w:t>przestrzegania przepisów ustawy o diagnostyce laboratoryjnej,</w:t>
      </w:r>
    </w:p>
    <w:p w14:paraId="21B66E2C" w14:textId="77777777" w:rsidR="00F25F94" w:rsidRDefault="00F25F94" w:rsidP="00AD5EB8">
      <w:pPr>
        <w:numPr>
          <w:ilvl w:val="0"/>
          <w:numId w:val="8"/>
        </w:numPr>
        <w:ind w:left="709" w:hanging="426"/>
        <w:jc w:val="both"/>
      </w:pPr>
      <w:r>
        <w:t>prowadzenia dokumentacji medycznej zgodnie z obowiązującymi przepisami,</w:t>
      </w:r>
    </w:p>
    <w:p w14:paraId="570D2B64" w14:textId="2FB4E289" w:rsidR="008133CD" w:rsidRDefault="008133CD" w:rsidP="00AD5EB8">
      <w:pPr>
        <w:numPr>
          <w:ilvl w:val="0"/>
          <w:numId w:val="8"/>
        </w:numPr>
        <w:ind w:left="709" w:hanging="426"/>
        <w:jc w:val="both"/>
      </w:pPr>
      <w:r>
        <w:t xml:space="preserve">udzielania świadczeń zdrowotnych zgodnie z zaleceniami lekarskimi oraz ze wskazaniami aktualnej wiedzy medycznej i zasadami etyki zawodowej, </w:t>
      </w:r>
    </w:p>
    <w:p w14:paraId="51361D56" w14:textId="2CB7BA3E" w:rsidR="008133CD" w:rsidRDefault="008133CD" w:rsidP="00AD5EB8">
      <w:pPr>
        <w:numPr>
          <w:ilvl w:val="0"/>
          <w:numId w:val="8"/>
        </w:numPr>
        <w:ind w:left="709" w:hanging="426"/>
        <w:jc w:val="both"/>
      </w:pPr>
      <w:r>
        <w:t>odpowiedzialności za jakość wykonywanych świadczeń zdrowotnych,</w:t>
      </w:r>
    </w:p>
    <w:p w14:paraId="00C183AA" w14:textId="6D22B1E9" w:rsidR="00AD5EB8" w:rsidRDefault="008133CD" w:rsidP="00AD5EB8">
      <w:pPr>
        <w:numPr>
          <w:ilvl w:val="0"/>
          <w:numId w:val="8"/>
        </w:numPr>
        <w:ind w:left="709" w:hanging="426"/>
        <w:jc w:val="both"/>
      </w:pPr>
      <w:r>
        <w:t>przestrzegania przepisów BHP i p.</w:t>
      </w:r>
      <w:r w:rsidR="00D95DC4">
        <w:t xml:space="preserve"> </w:t>
      </w:r>
      <w:proofErr w:type="spellStart"/>
      <w:r>
        <w:t>poż</w:t>
      </w:r>
      <w:proofErr w:type="spellEnd"/>
      <w:r w:rsidR="006D27E3">
        <w:t>.</w:t>
      </w:r>
      <w:r>
        <w:t xml:space="preserve"> oraz innych przepisów i procedur wewnętrznych obowiązujących u Udzielającego zamówienie.</w:t>
      </w:r>
    </w:p>
    <w:p w14:paraId="75155D8B" w14:textId="5E016B32" w:rsidR="001807B9" w:rsidRDefault="00AD5EB8" w:rsidP="00AD5EB8">
      <w:pPr>
        <w:jc w:val="both"/>
      </w:pPr>
      <w:r>
        <w:t xml:space="preserve"> 3.  </w:t>
      </w:r>
      <w:r w:rsidR="001807B9">
        <w:t xml:space="preserve">Udzielając świadczeń zdrowotnych o których mowa w § 1 ust.1, Przyjmujący zamówienie                                   </w:t>
      </w:r>
    </w:p>
    <w:p w14:paraId="69AEE493" w14:textId="77777777" w:rsidR="00C22CE6" w:rsidRDefault="00C22CE6" w:rsidP="00AD5EB8">
      <w:pPr>
        <w:ind w:left="300"/>
        <w:jc w:val="both"/>
      </w:pPr>
      <w:r>
        <w:t>k</w:t>
      </w:r>
      <w:r w:rsidR="001807B9">
        <w:t>orzysta z bazy lokalowej oraz sprzętu udostępnionego</w:t>
      </w:r>
      <w:r>
        <w:t xml:space="preserve"> przez Udzielającego zamówienie, z   zastrzeżeniem, iż korzystanie z nich odbywa się wyłącznie w zakresie niezbędnym do udzielania świadczeń objętych przedmiotem umowy.</w:t>
      </w:r>
    </w:p>
    <w:p w14:paraId="50980756" w14:textId="142DAE65" w:rsidR="00C22CE6" w:rsidRDefault="00AD5EB8" w:rsidP="00AD5EB8">
      <w:pPr>
        <w:jc w:val="both"/>
      </w:pPr>
      <w:r>
        <w:t xml:space="preserve"> </w:t>
      </w:r>
      <w:r w:rsidR="00B80989">
        <w:t>4</w:t>
      </w:r>
      <w:r>
        <w:t>.</w:t>
      </w:r>
      <w:r w:rsidR="004D22DD">
        <w:t xml:space="preserve"> </w:t>
      </w:r>
      <w:r w:rsidR="00C22CE6">
        <w:t xml:space="preserve">Przyjmujący zamówienie oświadcza, że jest ubezpieczony od odpowiedzialności cywilnej za              </w:t>
      </w:r>
      <w:r w:rsidR="00D95DC4">
        <w:t xml:space="preserve">    </w:t>
      </w:r>
      <w:r w:rsidR="00B80989">
        <w:t xml:space="preserve"> </w:t>
      </w:r>
      <w:r w:rsidR="004D22DD">
        <w:t xml:space="preserve">      </w:t>
      </w:r>
      <w:r>
        <w:t xml:space="preserve">        </w:t>
      </w:r>
      <w:r w:rsidR="00C22CE6">
        <w:t>ewentualne szkody wyrządzone w związku z udzielaniem świadczeń medycznych lub ich zaniechaniem</w:t>
      </w:r>
    </w:p>
    <w:p w14:paraId="2038EDEA" w14:textId="58E94591" w:rsidR="00C22CE6" w:rsidRDefault="00AD5EB8" w:rsidP="00AD5EB8">
      <w:pPr>
        <w:jc w:val="both"/>
      </w:pPr>
      <w:r>
        <w:t xml:space="preserve"> </w:t>
      </w:r>
      <w:r w:rsidR="00C22CE6">
        <w:t xml:space="preserve">5. Kopia policy ubezpieczenia od odpowiedzialności cywilnej, o której mowa w ust. 4 </w:t>
      </w:r>
      <w:r w:rsidR="00D95DC4">
        <w:t xml:space="preserve">stanowi </w:t>
      </w:r>
      <w:r w:rsidR="00B80989">
        <w:t xml:space="preserve">   </w:t>
      </w:r>
      <w:r w:rsidR="00D95DC4">
        <w:t>załącznik</w:t>
      </w:r>
      <w:r w:rsidR="00C22CE6">
        <w:t xml:space="preserve"> </w:t>
      </w:r>
      <w:r w:rsidR="00D95DC4">
        <w:t>do umowy</w:t>
      </w:r>
    </w:p>
    <w:p w14:paraId="5605DDF7" w14:textId="081EBF4B" w:rsidR="00D95DC4" w:rsidRDefault="00AD5EB8" w:rsidP="00AD5EB8">
      <w:pPr>
        <w:jc w:val="both"/>
      </w:pPr>
      <w:r>
        <w:t xml:space="preserve"> </w:t>
      </w:r>
      <w:r w:rsidR="00D95DC4">
        <w:t>6.  Przyjmujący zamówienie zobowiązuje się do zachowania tajemnicy dotyczącej danych osobowych pacjentów zgodnie z przepisami ustawy o ochronie danych osobowych.</w:t>
      </w:r>
    </w:p>
    <w:p w14:paraId="4630F44F" w14:textId="1E9D5E24" w:rsidR="0075071D" w:rsidRDefault="00AD5EB8" w:rsidP="00AD5EB8">
      <w:pPr>
        <w:jc w:val="both"/>
      </w:pPr>
      <w:r>
        <w:t xml:space="preserve"> </w:t>
      </w:r>
      <w:r w:rsidR="00D95DC4">
        <w:t>7.  Przyjmujący zamówienie we własnym zakresie i na własny koszt zabezpieczy posiadanie odzieży roboczej, odzieży ochronnej i środków ochrony indywidualnej, aktualnych szkoleń z zakresu BHP oraz aktualnych badań profilaktycznych.</w:t>
      </w:r>
    </w:p>
    <w:p w14:paraId="45CFE27B" w14:textId="77777777" w:rsidR="0075071D" w:rsidRDefault="0075071D" w:rsidP="00AD5EB8">
      <w:pPr>
        <w:ind w:left="709"/>
        <w:jc w:val="both"/>
      </w:pPr>
    </w:p>
    <w:p w14:paraId="7C1D6E3F" w14:textId="77777777" w:rsidR="00F25F94" w:rsidRDefault="00F25F94" w:rsidP="00F25F94">
      <w:pPr>
        <w:jc w:val="center"/>
      </w:pPr>
      <w:r>
        <w:t>§ 3</w:t>
      </w:r>
    </w:p>
    <w:p w14:paraId="101B62D2" w14:textId="77777777" w:rsidR="00F25F94" w:rsidRPr="00E64041" w:rsidRDefault="00F25F94" w:rsidP="00F25F94">
      <w:pPr>
        <w:ind w:left="360"/>
        <w:jc w:val="both"/>
        <w:rPr>
          <w:sz w:val="6"/>
          <w:szCs w:val="6"/>
        </w:rPr>
      </w:pPr>
    </w:p>
    <w:p w14:paraId="05AAD68D" w14:textId="3941DF30" w:rsidR="00F25F94" w:rsidRDefault="00F25F94" w:rsidP="00F25F94">
      <w:pPr>
        <w:jc w:val="both"/>
      </w:pPr>
      <w:r>
        <w:t>Przyjmujący zamówienie zobowiązuje się do poddania kontroli Narodowego Funduszu Zdrowia, na zasadach określonych w Ustawie z dnia 27.08.2004</w:t>
      </w:r>
      <w:r w:rsidR="001567FC">
        <w:t xml:space="preserve"> </w:t>
      </w:r>
      <w:r>
        <w:t>r. o świadczeniach opieki zdrowotnej finansowanych ze środków publicznych (</w:t>
      </w:r>
      <w:proofErr w:type="spellStart"/>
      <w:r>
        <w:t>t.j</w:t>
      </w:r>
      <w:proofErr w:type="spellEnd"/>
      <w:r>
        <w:t>. Dz. U. z 2022</w:t>
      </w:r>
      <w:r w:rsidR="005E47C5">
        <w:t xml:space="preserve"> </w:t>
      </w:r>
      <w:r>
        <w:t xml:space="preserve">r., poz. 2561 z </w:t>
      </w:r>
      <w:proofErr w:type="spellStart"/>
      <w:r>
        <w:t>późn</w:t>
      </w:r>
      <w:proofErr w:type="spellEnd"/>
      <w:r>
        <w:t>. zm.) w zakresie udzielania świadczeń zdrowotnych, objętych umową z NFZ.</w:t>
      </w:r>
    </w:p>
    <w:p w14:paraId="05F5A4E9" w14:textId="77777777" w:rsidR="00F25F94" w:rsidRDefault="00F25F94" w:rsidP="00F25F94"/>
    <w:p w14:paraId="3BC42F46" w14:textId="77777777" w:rsidR="00F25F94" w:rsidRDefault="00F25F94" w:rsidP="00F25F94">
      <w:pPr>
        <w:jc w:val="center"/>
      </w:pPr>
      <w:r>
        <w:t>§ 4</w:t>
      </w:r>
    </w:p>
    <w:p w14:paraId="705665D8" w14:textId="77777777" w:rsidR="00F25F94" w:rsidRPr="00E64041" w:rsidRDefault="00F25F94" w:rsidP="00F25F94">
      <w:pPr>
        <w:jc w:val="both"/>
        <w:rPr>
          <w:sz w:val="6"/>
          <w:szCs w:val="6"/>
        </w:rPr>
      </w:pPr>
    </w:p>
    <w:p w14:paraId="691C0A1B" w14:textId="1FD310A5" w:rsidR="00183A93" w:rsidRPr="00E953E6" w:rsidRDefault="00E3632E" w:rsidP="00E953E6">
      <w:pPr>
        <w:pStyle w:val="Akapitzlist"/>
        <w:numPr>
          <w:ilvl w:val="0"/>
          <w:numId w:val="17"/>
        </w:numPr>
        <w:spacing w:line="276" w:lineRule="auto"/>
        <w:ind w:left="426" w:hanging="426"/>
        <w:jc w:val="both"/>
        <w:rPr>
          <w:b/>
        </w:rPr>
      </w:pPr>
      <w:r w:rsidRPr="000D4A01">
        <w:t xml:space="preserve">Za </w:t>
      </w:r>
      <w:r>
        <w:t xml:space="preserve">udzielanie świadczeń zdrowotnych, o których mowa w § 1 ust. 1 </w:t>
      </w:r>
      <w:r w:rsidRPr="000D4A01">
        <w:t xml:space="preserve">umowy, </w:t>
      </w:r>
      <w:r>
        <w:t>Przyjmujący zamówienie</w:t>
      </w:r>
      <w:r w:rsidRPr="000D4A01">
        <w:t xml:space="preserve"> otrzymuje wynagrodzenie</w:t>
      </w:r>
      <w:r>
        <w:t xml:space="preserve"> </w:t>
      </w:r>
      <w:r w:rsidRPr="000D4A01">
        <w:t>w wysokości:</w:t>
      </w:r>
      <w:r w:rsidR="00701552">
        <w:t xml:space="preserve"> </w:t>
      </w:r>
      <w:r w:rsidR="007509B3">
        <w:rPr>
          <w:b/>
          <w:bCs/>
        </w:rPr>
        <w:t>……</w:t>
      </w:r>
      <w:r w:rsidRPr="00E3632E">
        <w:rPr>
          <w:b/>
        </w:rPr>
        <w:t xml:space="preserve">zł brutto (słownie: </w:t>
      </w:r>
      <w:r w:rsidR="00B80989">
        <w:rPr>
          <w:b/>
        </w:rPr>
        <w:t xml:space="preserve">złotych </w:t>
      </w:r>
      <w:r w:rsidRPr="00E3632E">
        <w:rPr>
          <w:b/>
        </w:rPr>
        <w:t xml:space="preserve">00/100) za </w:t>
      </w:r>
      <w:r w:rsidR="00E953E6">
        <w:rPr>
          <w:b/>
        </w:rPr>
        <w:t>jedną</w:t>
      </w:r>
      <w:r w:rsidR="005C5FC6">
        <w:rPr>
          <w:b/>
        </w:rPr>
        <w:t xml:space="preserve"> </w:t>
      </w:r>
      <w:r w:rsidR="00E953E6">
        <w:rPr>
          <w:b/>
        </w:rPr>
        <w:t xml:space="preserve">godzinę udzielania świadczeń zdrowotnych </w:t>
      </w:r>
      <w:r w:rsidR="00E85C59">
        <w:rPr>
          <w:b/>
        </w:rPr>
        <w:br/>
      </w:r>
      <w:r w:rsidR="00E953E6">
        <w:rPr>
          <w:b/>
        </w:rPr>
        <w:t>x ilość godzin przepracowanych w danym miesiącu</w:t>
      </w:r>
      <w:r w:rsidRPr="00E3632E">
        <w:rPr>
          <w:b/>
        </w:rPr>
        <w:t xml:space="preserve">. </w:t>
      </w:r>
    </w:p>
    <w:p w14:paraId="461182F8" w14:textId="099877CA" w:rsidR="00656E3F" w:rsidRPr="001567FC" w:rsidRDefault="00656E3F" w:rsidP="001567FC">
      <w:pPr>
        <w:pStyle w:val="Akapitzlist"/>
        <w:numPr>
          <w:ilvl w:val="0"/>
          <w:numId w:val="17"/>
        </w:numPr>
        <w:ind w:left="426" w:hanging="426"/>
        <w:jc w:val="both"/>
      </w:pPr>
      <w:r>
        <w:lastRenderedPageBreak/>
        <w:t>Przyjmującemu zamówienie</w:t>
      </w:r>
      <w:r w:rsidRPr="00AD00EC">
        <w:t xml:space="preserve"> przysługuje wynagrodz</w:t>
      </w:r>
      <w:r>
        <w:t xml:space="preserve">enie, o którym mowa w ust. </w:t>
      </w:r>
      <w:proofErr w:type="gramStart"/>
      <w:r>
        <w:t xml:space="preserve">1 </w:t>
      </w:r>
      <w:r w:rsidRPr="00AD00EC">
        <w:t>,</w:t>
      </w:r>
      <w:proofErr w:type="gramEnd"/>
      <w:r w:rsidRPr="00AD00EC">
        <w:t xml:space="preserve"> wyłącznie</w:t>
      </w:r>
      <w:r>
        <w:t xml:space="preserve"> </w:t>
      </w:r>
      <w:r w:rsidRPr="00AD00EC">
        <w:t xml:space="preserve">za faktycznie </w:t>
      </w:r>
      <w:r>
        <w:t>udzielone świadczenia zdrowotne</w:t>
      </w:r>
      <w:r w:rsidRPr="00AD00EC">
        <w:t xml:space="preserve">, co do których </w:t>
      </w:r>
      <w:r>
        <w:t xml:space="preserve">Udzielający zamówienia </w:t>
      </w:r>
      <w:r w:rsidRPr="00AD00EC">
        <w:t>nie wniósł uzasadnionych zastrzeżeń.</w:t>
      </w:r>
    </w:p>
    <w:p w14:paraId="5A248D5D" w14:textId="0E029AAC" w:rsidR="00656E3F" w:rsidRDefault="00656E3F" w:rsidP="00157250">
      <w:pPr>
        <w:pStyle w:val="Akapitzlist"/>
        <w:numPr>
          <w:ilvl w:val="0"/>
          <w:numId w:val="17"/>
        </w:numPr>
        <w:ind w:left="426" w:hanging="426"/>
        <w:jc w:val="both"/>
      </w:pPr>
      <w:r>
        <w:t>Wynagrodzenie wypłacane jest co miesiąc na podstawie rachunku wystawionego przez Przyjmującego zamówienie w terminie 10 dni od dnia jego przedstawienia.</w:t>
      </w:r>
    </w:p>
    <w:p w14:paraId="1D9D1F0A" w14:textId="77777777" w:rsidR="00BC1107" w:rsidRDefault="00BC1107" w:rsidP="00F25F94">
      <w:pPr>
        <w:jc w:val="center"/>
      </w:pPr>
    </w:p>
    <w:p w14:paraId="28B69BE7" w14:textId="03ACF76F" w:rsidR="00F25F94" w:rsidRDefault="00F25F94" w:rsidP="00F25F94">
      <w:pPr>
        <w:jc w:val="center"/>
      </w:pPr>
      <w:r>
        <w:t>§ 5</w:t>
      </w:r>
    </w:p>
    <w:p w14:paraId="0087BD3F" w14:textId="77777777" w:rsidR="00F25F94" w:rsidRPr="00B34EA2" w:rsidRDefault="00F25F94" w:rsidP="00F25F94">
      <w:pPr>
        <w:jc w:val="center"/>
        <w:rPr>
          <w:sz w:val="6"/>
          <w:szCs w:val="6"/>
        </w:rPr>
      </w:pPr>
    </w:p>
    <w:p w14:paraId="5DFC4D14" w14:textId="43DBA8BE" w:rsidR="00F25F94" w:rsidRDefault="00F25F94" w:rsidP="00C41033">
      <w:pPr>
        <w:jc w:val="both"/>
      </w:pPr>
      <w:r w:rsidRPr="00B34EA2">
        <w:t xml:space="preserve">W razie zaistnienia nieprzewidzianych okoliczności uniemożliwiających </w:t>
      </w:r>
      <w:r>
        <w:t xml:space="preserve">udzielanie </w:t>
      </w:r>
      <w:proofErr w:type="gramStart"/>
      <w:r w:rsidR="00AD5EB8">
        <w:t xml:space="preserve">świadczeń,  </w:t>
      </w:r>
      <w:r w:rsidR="00445A8F">
        <w:t xml:space="preserve"> </w:t>
      </w:r>
      <w:proofErr w:type="gramEnd"/>
      <w:r w:rsidR="00445A8F">
        <w:t xml:space="preserve">           </w:t>
      </w:r>
      <w:r>
        <w:t>o których</w:t>
      </w:r>
      <w:r w:rsidRPr="00B34EA2">
        <w:t xml:space="preserve"> mowa w § 1</w:t>
      </w:r>
      <w:r>
        <w:t xml:space="preserve"> umowy, Przyjmujący zamówienie</w:t>
      </w:r>
      <w:r w:rsidRPr="00B34EA2">
        <w:t xml:space="preserve"> po uprzednim zawiadomieniu</w:t>
      </w:r>
      <w:r>
        <w:t xml:space="preserve"> </w:t>
      </w:r>
      <w:r w:rsidRPr="00B34EA2">
        <w:t xml:space="preserve">i za zgodą </w:t>
      </w:r>
      <w:r>
        <w:t>Udzielającego zamówienia</w:t>
      </w:r>
      <w:r w:rsidRPr="00B34EA2">
        <w:t xml:space="preserve"> ustala we własnym zakresie zastępstwo, jednak</w:t>
      </w:r>
      <w:r>
        <w:t xml:space="preserve"> </w:t>
      </w:r>
      <w:r w:rsidRPr="00B34EA2">
        <w:t>na okres</w:t>
      </w:r>
      <w:r>
        <w:t xml:space="preserve"> </w:t>
      </w:r>
      <w:r w:rsidRPr="00B34EA2">
        <w:t>nie dłuższy</w:t>
      </w:r>
      <w:r>
        <w:t xml:space="preserve"> </w:t>
      </w:r>
      <w:r w:rsidRPr="00B34EA2">
        <w:t>niż</w:t>
      </w:r>
      <w:r>
        <w:t xml:space="preserve"> </w:t>
      </w:r>
      <w:r w:rsidRPr="00B34EA2">
        <w:t>30 dni w danym roku kalendarzowym</w:t>
      </w:r>
      <w:r>
        <w:t xml:space="preserve"> </w:t>
      </w:r>
      <w:r w:rsidRPr="00B34EA2">
        <w:t xml:space="preserve">i przekazuje obowiązki osobie posiadającej odpowiednie kwalifikacje. </w:t>
      </w:r>
    </w:p>
    <w:p w14:paraId="3325EF2E" w14:textId="77777777" w:rsidR="00F25F94" w:rsidRDefault="00F25F94" w:rsidP="00F25F94">
      <w:pPr>
        <w:jc w:val="center"/>
      </w:pPr>
      <w:r>
        <w:t>§ 6</w:t>
      </w:r>
    </w:p>
    <w:p w14:paraId="5155754D" w14:textId="77777777" w:rsidR="00F25F94" w:rsidRPr="00E64041" w:rsidRDefault="00F25F94" w:rsidP="00F25F94">
      <w:pPr>
        <w:ind w:left="360"/>
        <w:jc w:val="both"/>
        <w:rPr>
          <w:sz w:val="6"/>
          <w:szCs w:val="6"/>
        </w:rPr>
      </w:pPr>
    </w:p>
    <w:p w14:paraId="5681F0A6" w14:textId="0F6D892B" w:rsidR="00F25F94" w:rsidRDefault="00F25F94" w:rsidP="00F25F94">
      <w:pPr>
        <w:numPr>
          <w:ilvl w:val="0"/>
          <w:numId w:val="2"/>
        </w:numPr>
        <w:jc w:val="both"/>
      </w:pPr>
      <w:r>
        <w:t>Umowa zostaje zawarta na czas określony od dnia</w:t>
      </w:r>
      <w:r w:rsidR="00B80989">
        <w:rPr>
          <w:b/>
        </w:rPr>
        <w:t xml:space="preserve"> </w:t>
      </w:r>
      <w:r w:rsidR="007509B3">
        <w:rPr>
          <w:b/>
        </w:rPr>
        <w:t>………</w:t>
      </w:r>
      <w:r w:rsidR="00C80946">
        <w:rPr>
          <w:b/>
        </w:rPr>
        <w:t xml:space="preserve"> </w:t>
      </w:r>
      <w:r w:rsidR="00AD5EB8">
        <w:rPr>
          <w:b/>
        </w:rPr>
        <w:t xml:space="preserve"> </w:t>
      </w:r>
      <w:r w:rsidRPr="0049156C">
        <w:t>do dnia</w:t>
      </w:r>
      <w:r>
        <w:rPr>
          <w:b/>
        </w:rPr>
        <w:t xml:space="preserve"> </w:t>
      </w:r>
      <w:r w:rsidR="007509B3">
        <w:rPr>
          <w:b/>
        </w:rPr>
        <w:t>…………</w:t>
      </w:r>
      <w:r>
        <w:rPr>
          <w:b/>
        </w:rPr>
        <w:t xml:space="preserve"> r.</w:t>
      </w:r>
      <w:r w:rsidR="005E47C5">
        <w:rPr>
          <w:b/>
        </w:rPr>
        <w:t xml:space="preserve"> </w:t>
      </w:r>
      <w:r w:rsidR="00445A8F">
        <w:rPr>
          <w:b/>
        </w:rPr>
        <w:t xml:space="preserve">                         </w:t>
      </w:r>
      <w:r w:rsidR="005E47C5" w:rsidRPr="005E47C5">
        <w:rPr>
          <w:bCs/>
        </w:rPr>
        <w:t>z</w:t>
      </w:r>
      <w:r w:rsidR="005E47C5">
        <w:rPr>
          <w:b/>
        </w:rPr>
        <w:t xml:space="preserve"> </w:t>
      </w:r>
      <w:r w:rsidR="005E47C5" w:rsidRPr="005E47C5">
        <w:rPr>
          <w:bCs/>
        </w:rPr>
        <w:t>możliwością przedłużenia.</w:t>
      </w:r>
    </w:p>
    <w:p w14:paraId="51F9FCCD" w14:textId="77777777" w:rsidR="00F25F94" w:rsidRPr="003879C2" w:rsidRDefault="00F25F94" w:rsidP="00F25F94">
      <w:pPr>
        <w:numPr>
          <w:ilvl w:val="0"/>
          <w:numId w:val="2"/>
        </w:numPr>
        <w:jc w:val="both"/>
      </w:pPr>
      <w:r w:rsidRPr="003879C2">
        <w:t>Umowa może być rozwiązana prz</w:t>
      </w:r>
      <w:r>
        <w:t>ez każdą ze stron z zachowaniem jednomiesięcznego okresu</w:t>
      </w:r>
      <w:r w:rsidRPr="003879C2">
        <w:t xml:space="preserve"> wypowiedzenia. Okres wypowiedzenia kończy się z ostatnim dniem miesiąca kalendarzowego.</w:t>
      </w:r>
    </w:p>
    <w:p w14:paraId="7E641EE8" w14:textId="57B6D6A3" w:rsidR="00F25F94" w:rsidRPr="003879C2" w:rsidRDefault="00F25F94" w:rsidP="00F25F94">
      <w:pPr>
        <w:numPr>
          <w:ilvl w:val="0"/>
          <w:numId w:val="2"/>
        </w:numPr>
        <w:jc w:val="both"/>
      </w:pPr>
      <w:r w:rsidRPr="003879C2">
        <w:t xml:space="preserve">Umowa może być rozwiązana przez </w:t>
      </w:r>
      <w:r>
        <w:t>Udzielającego zamówienia</w:t>
      </w:r>
      <w:r w:rsidRPr="003879C2">
        <w:t xml:space="preserve"> w każdym czasie, bez zachowania okresu wypowiedzenia z winy </w:t>
      </w:r>
      <w:r>
        <w:t>Przyjmującego zamówienie</w:t>
      </w:r>
      <w:r w:rsidRPr="003879C2">
        <w:t xml:space="preserve"> wskutek:</w:t>
      </w:r>
    </w:p>
    <w:p w14:paraId="6202B3B3" w14:textId="0D2F3BA3" w:rsidR="00F25F94" w:rsidRPr="003879C2" w:rsidRDefault="00F25F94" w:rsidP="00F25F94">
      <w:pPr>
        <w:numPr>
          <w:ilvl w:val="0"/>
          <w:numId w:val="3"/>
        </w:numPr>
        <w:tabs>
          <w:tab w:val="clear" w:pos="420"/>
          <w:tab w:val="num" w:pos="709"/>
        </w:tabs>
        <w:ind w:left="709"/>
        <w:jc w:val="both"/>
      </w:pPr>
      <w:r w:rsidRPr="003879C2">
        <w:t xml:space="preserve">działania </w:t>
      </w:r>
      <w:r>
        <w:t>Przyjmującego zamówienie</w:t>
      </w:r>
      <w:r w:rsidRPr="003879C2">
        <w:t xml:space="preserve"> na szkodę </w:t>
      </w:r>
      <w:r>
        <w:t>Udzielającego zamówienia</w:t>
      </w:r>
      <w:r w:rsidRPr="003879C2">
        <w:t xml:space="preserve"> i/lub pacjenta,</w:t>
      </w:r>
    </w:p>
    <w:p w14:paraId="1CB4B8F7" w14:textId="77777777" w:rsidR="00F25F94" w:rsidRPr="003879C2" w:rsidRDefault="00F25F94" w:rsidP="00F25F94">
      <w:pPr>
        <w:numPr>
          <w:ilvl w:val="0"/>
          <w:numId w:val="3"/>
        </w:numPr>
        <w:tabs>
          <w:tab w:val="clear" w:pos="420"/>
          <w:tab w:val="num" w:pos="709"/>
        </w:tabs>
        <w:ind w:left="709"/>
        <w:jc w:val="both"/>
      </w:pPr>
      <w:r w:rsidRPr="003879C2">
        <w:t>innego istotnego naruszenia postanowień umowy.</w:t>
      </w:r>
    </w:p>
    <w:p w14:paraId="5C289486" w14:textId="1C550E59" w:rsidR="00F25F94" w:rsidRPr="00AD00EC" w:rsidRDefault="00F25F94" w:rsidP="00F25F94">
      <w:pPr>
        <w:pStyle w:val="Akapitzlist"/>
        <w:numPr>
          <w:ilvl w:val="0"/>
          <w:numId w:val="2"/>
        </w:numPr>
        <w:jc w:val="both"/>
      </w:pPr>
      <w:r w:rsidRPr="00AD00EC">
        <w:t xml:space="preserve">Umowa może być rozwiązana przez </w:t>
      </w:r>
      <w:r>
        <w:t xml:space="preserve">Udzielającego zamówienia </w:t>
      </w:r>
      <w:r w:rsidRPr="00AD00EC">
        <w:t xml:space="preserve">w każdym czasie, bez zachowania okresu wypowiedzenia w przypadku: </w:t>
      </w:r>
    </w:p>
    <w:p w14:paraId="1BD6CCBF" w14:textId="77777777" w:rsidR="00F25F94" w:rsidRPr="00AD00EC" w:rsidRDefault="00F25F94" w:rsidP="00F25F94">
      <w:pPr>
        <w:pStyle w:val="Akapitzlist"/>
        <w:numPr>
          <w:ilvl w:val="0"/>
          <w:numId w:val="6"/>
        </w:numPr>
        <w:ind w:left="851" w:hanging="426"/>
        <w:jc w:val="both"/>
      </w:pPr>
      <w:r w:rsidRPr="00AD00EC">
        <w:t xml:space="preserve">zaprzestania przez </w:t>
      </w:r>
      <w:r>
        <w:t>Przyjmującego zamówienie</w:t>
      </w:r>
      <w:r w:rsidRPr="00AD00EC">
        <w:t xml:space="preserve"> realizacji usług objętych przedmiotem umowy,</w:t>
      </w:r>
    </w:p>
    <w:p w14:paraId="1A797CBA" w14:textId="77777777" w:rsidR="00F25F94" w:rsidRPr="00AD00EC" w:rsidRDefault="00F25F94" w:rsidP="00F25F94">
      <w:pPr>
        <w:pStyle w:val="Akapitzlist"/>
        <w:numPr>
          <w:ilvl w:val="0"/>
          <w:numId w:val="6"/>
        </w:numPr>
        <w:ind w:left="851" w:hanging="426"/>
        <w:jc w:val="both"/>
      </w:pPr>
      <w:r w:rsidRPr="00AD00EC">
        <w:t xml:space="preserve">postawienia </w:t>
      </w:r>
      <w:r>
        <w:t>Udzielającego zamówienia</w:t>
      </w:r>
      <w:r w:rsidRPr="00AD00EC">
        <w:t xml:space="preserve"> w stan likwidacji.</w:t>
      </w:r>
    </w:p>
    <w:p w14:paraId="41B2AE08" w14:textId="41A02E6C" w:rsidR="00F25F94" w:rsidRDefault="00F25F94" w:rsidP="00F25F94">
      <w:pPr>
        <w:jc w:val="center"/>
      </w:pPr>
    </w:p>
    <w:p w14:paraId="6E0FC0F8" w14:textId="6D5FC6B1" w:rsidR="009F588A" w:rsidRPr="009F588A" w:rsidRDefault="009F588A" w:rsidP="00C41033">
      <w:pPr>
        <w:spacing w:line="480" w:lineRule="auto"/>
        <w:jc w:val="center"/>
        <w:rPr>
          <w:color w:val="000000"/>
        </w:rPr>
      </w:pPr>
      <w:r w:rsidRPr="009F588A">
        <w:rPr>
          <w:color w:val="000000"/>
        </w:rPr>
        <w:t>§ 7</w:t>
      </w:r>
    </w:p>
    <w:p w14:paraId="6D6ACCD9" w14:textId="77777777" w:rsidR="009F588A" w:rsidRPr="009F588A" w:rsidRDefault="009F588A" w:rsidP="009F588A">
      <w:pPr>
        <w:spacing w:line="276" w:lineRule="auto"/>
        <w:jc w:val="both"/>
        <w:rPr>
          <w:color w:val="000000"/>
        </w:rPr>
      </w:pPr>
      <w:r w:rsidRPr="009F588A">
        <w:rPr>
          <w:color w:val="000000"/>
        </w:rPr>
        <w:t>1. Podpisując Umowę Zleceniobiorca udziela na rzecz Zleceniodawcy zgody na przetwarzanie danych osobowych Zleceniobiorcy i osób Go reprezentujących.</w:t>
      </w:r>
    </w:p>
    <w:p w14:paraId="35418A42" w14:textId="693F1BF5" w:rsidR="009F588A" w:rsidRPr="009F588A" w:rsidRDefault="009F588A" w:rsidP="009F588A">
      <w:pPr>
        <w:spacing w:line="276" w:lineRule="auto"/>
        <w:jc w:val="both"/>
        <w:rPr>
          <w:color w:val="000000"/>
        </w:rPr>
      </w:pPr>
      <w:r w:rsidRPr="009F588A">
        <w:rPr>
          <w:color w:val="000000"/>
        </w:rPr>
        <w:t xml:space="preserve">2. Administratorem danych osobowych Zleceniobiorcy przetwarzanych w związku z zawarciem </w:t>
      </w:r>
      <w:r w:rsidR="00445A8F">
        <w:rPr>
          <w:color w:val="000000"/>
        </w:rPr>
        <w:t xml:space="preserve">            </w:t>
      </w:r>
      <w:r w:rsidRPr="009F588A">
        <w:rPr>
          <w:color w:val="000000"/>
        </w:rPr>
        <w:t>i realizacją Umowy jest Zleceniodawca - Sanatoria Dolnośląskie sp. z o.o. z siedzibą przy ul. Parkowej 3, 58-351 Sokołowsko.</w:t>
      </w:r>
    </w:p>
    <w:p w14:paraId="2E61CF55" w14:textId="77777777" w:rsidR="009F588A" w:rsidRPr="009F588A" w:rsidRDefault="009F588A" w:rsidP="009F588A">
      <w:pPr>
        <w:spacing w:line="276" w:lineRule="auto"/>
        <w:jc w:val="both"/>
        <w:rPr>
          <w:color w:val="000000"/>
        </w:rPr>
      </w:pPr>
      <w:r w:rsidRPr="009F588A">
        <w:rPr>
          <w:color w:val="000000"/>
        </w:rPr>
        <w:t xml:space="preserve">3. Administrator wyznaczył Inspektora Ochrony danych, z którym można się kontaktować w sprawach dotyczących ochrony danych osobowych pod adresem email: </w:t>
      </w:r>
      <w:proofErr w:type="gramStart"/>
      <w:r w:rsidRPr="009F588A">
        <w:rPr>
          <w:color w:val="000000"/>
        </w:rPr>
        <w:t>iod@sanatoria-dolnoslaskie.pl  lub</w:t>
      </w:r>
      <w:proofErr w:type="gramEnd"/>
      <w:r w:rsidRPr="009F588A">
        <w:rPr>
          <w:color w:val="000000"/>
        </w:rPr>
        <w:t xml:space="preserve"> nr tel.: 74 845 82 40.</w:t>
      </w:r>
    </w:p>
    <w:p w14:paraId="795BC30C" w14:textId="77777777" w:rsidR="009F588A" w:rsidRPr="009F588A" w:rsidRDefault="009F588A" w:rsidP="009F588A">
      <w:pPr>
        <w:spacing w:line="276" w:lineRule="auto"/>
        <w:jc w:val="both"/>
        <w:rPr>
          <w:color w:val="000000"/>
        </w:rPr>
      </w:pPr>
      <w:r w:rsidRPr="009F588A">
        <w:rPr>
          <w:color w:val="000000"/>
        </w:rPr>
        <w:t>4. Zgoda na przetwarzanie danych osobowych nie jest obligatoryjna, ale jej nieudzielenie może utrudnić lub uniemożliwić współpracę w ramach realizacji Umowy.</w:t>
      </w:r>
    </w:p>
    <w:p w14:paraId="50569506" w14:textId="78808ED1" w:rsidR="009F588A" w:rsidRPr="009F588A" w:rsidRDefault="009F588A" w:rsidP="009F588A">
      <w:pPr>
        <w:spacing w:line="276" w:lineRule="auto"/>
        <w:jc w:val="both"/>
        <w:rPr>
          <w:color w:val="000000"/>
        </w:rPr>
      </w:pPr>
      <w:r w:rsidRPr="009F588A">
        <w:rPr>
          <w:color w:val="000000"/>
        </w:rPr>
        <w:t xml:space="preserve">5. Przetwarzanie obejmuje imię i nazwisko, dane konieczne dla dokonania rozliczenia należności </w:t>
      </w:r>
      <w:r w:rsidR="00445A8F">
        <w:rPr>
          <w:color w:val="000000"/>
        </w:rPr>
        <w:t xml:space="preserve">          </w:t>
      </w:r>
      <w:r w:rsidRPr="009F588A">
        <w:rPr>
          <w:color w:val="000000"/>
        </w:rPr>
        <w:t>z tytułu realizacji Umowy (numer NIP, numer REGON), adres poczty elektronicznej oraz numer telefonu.</w:t>
      </w:r>
    </w:p>
    <w:p w14:paraId="249FF627" w14:textId="77777777" w:rsidR="009F588A" w:rsidRPr="009F588A" w:rsidRDefault="009F588A" w:rsidP="009F588A">
      <w:pPr>
        <w:spacing w:line="276" w:lineRule="auto"/>
        <w:jc w:val="both"/>
        <w:rPr>
          <w:color w:val="000000"/>
        </w:rPr>
      </w:pPr>
      <w:r w:rsidRPr="009F588A">
        <w:rPr>
          <w:color w:val="000000"/>
        </w:rPr>
        <w:t>6. Z zastrzeżeniem konsekwencji opisanych w ust. 4 zgoda osoby, której dane są objęte przetwarzaniem może być w każdym czasie cofnięta, co nie wpłynie na legalność przetwarzania zaistniałego do tego momentu.</w:t>
      </w:r>
    </w:p>
    <w:p w14:paraId="27B2EA05" w14:textId="77777777" w:rsidR="009F588A" w:rsidRPr="009F588A" w:rsidRDefault="009F588A" w:rsidP="009F588A">
      <w:pPr>
        <w:spacing w:line="276" w:lineRule="auto"/>
        <w:jc w:val="both"/>
        <w:rPr>
          <w:color w:val="000000"/>
        </w:rPr>
      </w:pPr>
      <w:r w:rsidRPr="009F588A">
        <w:rPr>
          <w:color w:val="000000"/>
        </w:rPr>
        <w:lastRenderedPageBreak/>
        <w:t xml:space="preserve">7. Maksymalny okres przechowywania danych osobowych nie jest sprecyzowany, ale Administrator będzie weryfikował zasadność ich przechowywania co najmniej raz na 12 miesięcy od miesiąca następującego po miesiącu zakończenia realizacji Umowy, tj. upływu terminu rękojmi. </w:t>
      </w:r>
    </w:p>
    <w:p w14:paraId="15C88FF8" w14:textId="07FE41C1" w:rsidR="009F588A" w:rsidRPr="009F588A" w:rsidRDefault="009F588A" w:rsidP="009F588A">
      <w:pPr>
        <w:spacing w:line="276" w:lineRule="auto"/>
        <w:jc w:val="both"/>
        <w:rPr>
          <w:color w:val="000000"/>
        </w:rPr>
      </w:pPr>
      <w:r w:rsidRPr="009F588A">
        <w:rPr>
          <w:color w:val="000000"/>
        </w:rPr>
        <w:t xml:space="preserve">8. Dane osobowe nie będą przekazywane poza granicę Rzeczypospolitej Polskiej, ale mogą być przekazywane podmiotom trzecim, a w tym organom administracji państwowej, organom wymiaru sprawiedliwości, organom egzekucyjnym lub organom ścigania, w zakresie koniecznym dla realizacji praw i obowiązków administratora, osoby, której dane dotyczą lub innych osób, związanych </w:t>
      </w:r>
      <w:r w:rsidR="00445A8F">
        <w:rPr>
          <w:color w:val="000000"/>
        </w:rPr>
        <w:t xml:space="preserve">                    </w:t>
      </w:r>
      <w:r w:rsidRPr="009F588A">
        <w:rPr>
          <w:color w:val="000000"/>
        </w:rPr>
        <w:t>z realizacją umowy.</w:t>
      </w:r>
    </w:p>
    <w:p w14:paraId="4A47E1E1" w14:textId="77777777" w:rsidR="009F588A" w:rsidRPr="009F588A" w:rsidRDefault="009F588A" w:rsidP="009F588A">
      <w:pPr>
        <w:spacing w:line="276" w:lineRule="auto"/>
        <w:jc w:val="both"/>
        <w:rPr>
          <w:color w:val="000000"/>
        </w:rPr>
      </w:pPr>
      <w:r w:rsidRPr="009F588A">
        <w:rPr>
          <w:color w:val="000000"/>
        </w:rPr>
        <w:t>9. Osobie, której dane są objęte przetwarzaniem przysługuje prawo dostępu do tych danych, żądania ich sprostowania, uzupełnienia, usunięcia lub ograniczenia przetwarzania, a także prawo ich przenoszenia i zgłoszenia sprzeciwu wobec przetwarzania.</w:t>
      </w:r>
    </w:p>
    <w:p w14:paraId="42B144D6" w14:textId="77777777" w:rsidR="009F588A" w:rsidRPr="009F588A" w:rsidRDefault="009F588A" w:rsidP="009F588A">
      <w:pPr>
        <w:spacing w:line="276" w:lineRule="auto"/>
        <w:jc w:val="both"/>
        <w:rPr>
          <w:color w:val="000000"/>
        </w:rPr>
      </w:pPr>
      <w:r w:rsidRPr="009F588A">
        <w:rPr>
          <w:color w:val="000000"/>
        </w:rPr>
        <w:t>10. Osobie, której dane są objęte przetwarzaniem przysługuje prawo wniesienia do Prezesa Urzędu Ochrony Danych Osobowych skargi na prawidłowość takiego przetwarzania.</w:t>
      </w:r>
    </w:p>
    <w:p w14:paraId="25AAA640" w14:textId="77777777" w:rsidR="009F588A" w:rsidRPr="009F588A" w:rsidRDefault="009F588A" w:rsidP="009F588A">
      <w:pPr>
        <w:spacing w:line="276" w:lineRule="auto"/>
        <w:jc w:val="both"/>
        <w:rPr>
          <w:color w:val="000000"/>
        </w:rPr>
      </w:pPr>
      <w:r w:rsidRPr="009F588A">
        <w:rPr>
          <w:color w:val="000000"/>
        </w:rPr>
        <w:t>11. Dane osobowe nie będą przedmiotem zautomatyzowanego podejmowania decyzji ani profilowania.</w:t>
      </w:r>
    </w:p>
    <w:p w14:paraId="1EB8BD4B" w14:textId="77777777" w:rsidR="009F588A" w:rsidRPr="009F588A" w:rsidRDefault="009F588A" w:rsidP="009F588A">
      <w:pPr>
        <w:spacing w:line="276" w:lineRule="auto"/>
        <w:jc w:val="both"/>
        <w:rPr>
          <w:color w:val="000000"/>
        </w:rPr>
      </w:pPr>
      <w:r w:rsidRPr="009F588A">
        <w:rPr>
          <w:color w:val="000000"/>
        </w:rPr>
        <w:t>12. Podstawę prawną przetwarzania danych osobowych stanowi rozporządzenie Parlamentu Europejskiego i Rady (UE) 2016/679 z dnia 27.04.2016 r. w sprawie ochrony osób fizycznych w związku z przetwarzaniem danych osobowych i w sprawie swobodnego przepływu takich danych oraz uchylenia dyrektywy 95/46/WE oraz ustawa z dnia 10.05.2018 r. o ochronie danych osobowych (Dz. U. z 2019 r. poz. 1781).</w:t>
      </w:r>
    </w:p>
    <w:p w14:paraId="3042AA22" w14:textId="4EDE254F" w:rsidR="009F588A" w:rsidRPr="009F588A" w:rsidRDefault="009F588A" w:rsidP="009F588A">
      <w:pPr>
        <w:spacing w:line="276" w:lineRule="auto"/>
        <w:jc w:val="both"/>
      </w:pPr>
      <w:r w:rsidRPr="009F588A">
        <w:rPr>
          <w:color w:val="000000"/>
        </w:rPr>
        <w:t>13. Zleceniobiorca zapewni</w:t>
      </w:r>
      <w:r w:rsidR="00B80989">
        <w:rPr>
          <w:color w:val="000000"/>
        </w:rPr>
        <w:t>,</w:t>
      </w:r>
      <w:r w:rsidRPr="009F588A">
        <w:rPr>
          <w:color w:val="000000"/>
        </w:rPr>
        <w:t xml:space="preserve"> aby każda osoba fizyczna biorąca w Jego imieniu i na Jego rzecz udział w realizacji Umowy podpisała oświadczenie o zgodzie na przetwarzane jej danych osobowych przez Zamawiającego oraz o zapoznaniu się i zaakceptowaniu treści ust. 2 - ust. 12. Oświadczenie (-a) takie Zleceniobiorca przedstawia niezwłocznie Zleceniodawcy na każde Jego żądanie.</w:t>
      </w:r>
    </w:p>
    <w:p w14:paraId="7ECB472A" w14:textId="77777777" w:rsidR="00F25F94" w:rsidRPr="00E64041" w:rsidRDefault="00F25F94" w:rsidP="00F25F94">
      <w:pPr>
        <w:jc w:val="both"/>
        <w:rPr>
          <w:b/>
          <w:sz w:val="6"/>
          <w:szCs w:val="6"/>
        </w:rPr>
      </w:pPr>
    </w:p>
    <w:p w14:paraId="5776036D" w14:textId="09E06A30" w:rsidR="00F25F94" w:rsidRDefault="00F25F94" w:rsidP="00F25F94">
      <w:pPr>
        <w:jc w:val="center"/>
      </w:pPr>
      <w:r>
        <w:t xml:space="preserve">§ </w:t>
      </w:r>
      <w:r w:rsidR="009F588A">
        <w:t>8</w:t>
      </w:r>
    </w:p>
    <w:p w14:paraId="656E5F76" w14:textId="77777777" w:rsidR="00F25F94" w:rsidRPr="00E64041" w:rsidRDefault="00F25F94" w:rsidP="00F25F94">
      <w:pPr>
        <w:jc w:val="both"/>
        <w:rPr>
          <w:b/>
          <w:sz w:val="6"/>
          <w:szCs w:val="6"/>
        </w:rPr>
      </w:pPr>
    </w:p>
    <w:p w14:paraId="56511D2A" w14:textId="77777777" w:rsidR="00F25F94" w:rsidRDefault="00F25F94" w:rsidP="00F25F94">
      <w:pPr>
        <w:jc w:val="both"/>
      </w:pPr>
      <w:r>
        <w:t>W sprawach nieuregulowanych niniejszą umową mają zastosowanie przepisy Kodeksu Cywilnego oraz przepisy szczególne.</w:t>
      </w:r>
    </w:p>
    <w:p w14:paraId="00D8B24C" w14:textId="77777777" w:rsidR="00F25F94" w:rsidRPr="00295CA5" w:rsidRDefault="00F25F94" w:rsidP="00F25F94">
      <w:pPr>
        <w:jc w:val="both"/>
        <w:rPr>
          <w:b/>
          <w:sz w:val="16"/>
          <w:szCs w:val="16"/>
        </w:rPr>
      </w:pPr>
    </w:p>
    <w:p w14:paraId="143CBF84" w14:textId="69C57B8A" w:rsidR="00F25F94" w:rsidRDefault="00F25F94" w:rsidP="00F25F94">
      <w:pPr>
        <w:jc w:val="center"/>
      </w:pPr>
      <w:r>
        <w:t xml:space="preserve">§ </w:t>
      </w:r>
      <w:r w:rsidR="009F588A">
        <w:t>9</w:t>
      </w:r>
    </w:p>
    <w:p w14:paraId="798BDD61" w14:textId="77777777" w:rsidR="00F25F94" w:rsidRPr="00E64041" w:rsidRDefault="00F25F94" w:rsidP="00F25F94">
      <w:pPr>
        <w:jc w:val="both"/>
        <w:rPr>
          <w:sz w:val="6"/>
          <w:szCs w:val="6"/>
        </w:rPr>
      </w:pPr>
    </w:p>
    <w:p w14:paraId="05B8C0F3" w14:textId="77777777" w:rsidR="00F25F94" w:rsidRPr="00AD00EC" w:rsidRDefault="00F25F94" w:rsidP="00F25F94">
      <w:pPr>
        <w:jc w:val="both"/>
      </w:pPr>
      <w:r w:rsidRPr="00AD00EC">
        <w:t xml:space="preserve">Spory, które mogą wyniknąć na tle realizacji niniejszej umowy będą rozpatrywane przez sąd powszechny właściwy dla siedziby </w:t>
      </w:r>
      <w:r>
        <w:t>Udzielającego zamówienia</w:t>
      </w:r>
      <w:r w:rsidRPr="00AD00EC">
        <w:t>.</w:t>
      </w:r>
    </w:p>
    <w:p w14:paraId="1BCED8F6" w14:textId="77777777" w:rsidR="00F25F94" w:rsidRPr="00C04E88" w:rsidRDefault="00F25F94" w:rsidP="00F25F94">
      <w:pPr>
        <w:jc w:val="both"/>
        <w:rPr>
          <w:b/>
          <w:sz w:val="12"/>
          <w:szCs w:val="12"/>
        </w:rPr>
      </w:pPr>
    </w:p>
    <w:p w14:paraId="69660F0F" w14:textId="77777777" w:rsidR="00F25F94" w:rsidRPr="00295CA5" w:rsidRDefault="00F25F94" w:rsidP="00F25F94">
      <w:pPr>
        <w:rPr>
          <w:sz w:val="16"/>
          <w:szCs w:val="16"/>
        </w:rPr>
      </w:pPr>
    </w:p>
    <w:p w14:paraId="0B5CAD69" w14:textId="12779AF5" w:rsidR="00F25F94" w:rsidRDefault="00F25F94" w:rsidP="00F25F94">
      <w:pPr>
        <w:jc w:val="center"/>
      </w:pPr>
      <w:r>
        <w:t xml:space="preserve">§ </w:t>
      </w:r>
      <w:r w:rsidR="009F588A">
        <w:t>10</w:t>
      </w:r>
    </w:p>
    <w:p w14:paraId="7D754B64" w14:textId="77777777" w:rsidR="00F25F94" w:rsidRPr="00E64041" w:rsidRDefault="00F25F94" w:rsidP="00F25F94">
      <w:pPr>
        <w:jc w:val="both"/>
        <w:rPr>
          <w:b/>
          <w:sz w:val="6"/>
          <w:szCs w:val="6"/>
        </w:rPr>
      </w:pPr>
    </w:p>
    <w:p w14:paraId="17DA28A7" w14:textId="77777777" w:rsidR="00F25F94" w:rsidRDefault="00F25F94" w:rsidP="00F25F94">
      <w:pPr>
        <w:numPr>
          <w:ilvl w:val="0"/>
          <w:numId w:val="4"/>
        </w:numPr>
        <w:tabs>
          <w:tab w:val="clear" w:pos="540"/>
          <w:tab w:val="num" w:pos="426"/>
        </w:tabs>
        <w:ind w:left="426" w:hanging="426"/>
        <w:jc w:val="both"/>
      </w:pPr>
      <w:r>
        <w:t>Każda zmiana umowy wymaga dla swej ważności formy pisemnej pod rygorem nieważności.</w:t>
      </w:r>
    </w:p>
    <w:p w14:paraId="275642BF" w14:textId="77777777" w:rsidR="00F25F94" w:rsidRPr="00C04E88" w:rsidRDefault="00F25F94" w:rsidP="00F25F94">
      <w:pPr>
        <w:numPr>
          <w:ilvl w:val="0"/>
          <w:numId w:val="4"/>
        </w:numPr>
        <w:tabs>
          <w:tab w:val="clear" w:pos="540"/>
          <w:tab w:val="num" w:pos="426"/>
        </w:tabs>
        <w:ind w:left="426" w:hanging="426"/>
        <w:jc w:val="both"/>
      </w:pPr>
      <w:r>
        <w:t>Umowę sporządzono w dwóch egzemplarzach, po jednym dla każdej ze stron.</w:t>
      </w:r>
    </w:p>
    <w:p w14:paraId="334B5614" w14:textId="77777777" w:rsidR="00F25F94" w:rsidRDefault="00F25F94" w:rsidP="00F25F94">
      <w:pPr>
        <w:ind w:left="540"/>
        <w:jc w:val="both"/>
        <w:rPr>
          <w:sz w:val="12"/>
          <w:szCs w:val="12"/>
        </w:rPr>
      </w:pPr>
    </w:p>
    <w:p w14:paraId="6C321C0C" w14:textId="77777777" w:rsidR="00F25F94" w:rsidRDefault="00F25F94" w:rsidP="00F25F94">
      <w:pPr>
        <w:ind w:left="540"/>
        <w:jc w:val="both"/>
        <w:rPr>
          <w:sz w:val="12"/>
          <w:szCs w:val="12"/>
        </w:rPr>
      </w:pPr>
    </w:p>
    <w:p w14:paraId="596AEFF2" w14:textId="77777777" w:rsidR="00F25F94" w:rsidRDefault="00F25F94" w:rsidP="00F25F94">
      <w:pPr>
        <w:ind w:left="540"/>
        <w:jc w:val="both"/>
        <w:rPr>
          <w:sz w:val="12"/>
          <w:szCs w:val="12"/>
        </w:rPr>
      </w:pPr>
    </w:p>
    <w:p w14:paraId="7683ECDB" w14:textId="77777777" w:rsidR="00F25F94" w:rsidRDefault="00F25F94" w:rsidP="00F25F94">
      <w:pPr>
        <w:ind w:left="540"/>
        <w:jc w:val="both"/>
        <w:rPr>
          <w:sz w:val="12"/>
          <w:szCs w:val="12"/>
        </w:rPr>
      </w:pPr>
    </w:p>
    <w:p w14:paraId="3E227483" w14:textId="77777777" w:rsidR="00F25F94" w:rsidRDefault="00F25F94" w:rsidP="00F25F94">
      <w:pPr>
        <w:ind w:left="540"/>
        <w:jc w:val="both"/>
        <w:rPr>
          <w:sz w:val="12"/>
          <w:szCs w:val="12"/>
        </w:rPr>
      </w:pPr>
    </w:p>
    <w:p w14:paraId="4ADC8F3E" w14:textId="77777777" w:rsidR="00F25F94" w:rsidRPr="00C04E88" w:rsidRDefault="00F25F94" w:rsidP="00F25F94">
      <w:pPr>
        <w:ind w:left="540"/>
        <w:jc w:val="both"/>
        <w:rPr>
          <w:sz w:val="12"/>
          <w:szCs w:val="12"/>
        </w:rPr>
      </w:pPr>
    </w:p>
    <w:p w14:paraId="0A702C92" w14:textId="77777777" w:rsidR="00F25F94" w:rsidRDefault="00F25F94" w:rsidP="00F25F94">
      <w:pPr>
        <w:ind w:left="540"/>
        <w:jc w:val="both"/>
        <w:rPr>
          <w:sz w:val="12"/>
          <w:szCs w:val="12"/>
        </w:rPr>
      </w:pPr>
    </w:p>
    <w:p w14:paraId="0C6A97DC" w14:textId="77777777" w:rsidR="00F25F94" w:rsidRPr="00B34EA2" w:rsidRDefault="00F25F94" w:rsidP="00F25F94">
      <w:pPr>
        <w:ind w:left="540"/>
        <w:jc w:val="both"/>
        <w:rPr>
          <w:sz w:val="12"/>
          <w:szCs w:val="12"/>
        </w:rPr>
      </w:pPr>
    </w:p>
    <w:p w14:paraId="70509CF3" w14:textId="77777777" w:rsidR="00F25F94" w:rsidRDefault="00F25F94" w:rsidP="00F25F94">
      <w:pPr>
        <w:ind w:left="60" w:hanging="60"/>
        <w:jc w:val="both"/>
      </w:pPr>
      <w:r>
        <w:t>…………..……………..…..</w:t>
      </w:r>
      <w:r>
        <w:tab/>
      </w:r>
      <w:r>
        <w:tab/>
      </w:r>
      <w:r>
        <w:tab/>
      </w:r>
      <w:r>
        <w:tab/>
      </w:r>
      <w:r>
        <w:tab/>
      </w:r>
      <w:r>
        <w:tab/>
        <w:t>…………………………....</w:t>
      </w:r>
    </w:p>
    <w:p w14:paraId="6045FEB8" w14:textId="45EB2AA9" w:rsidR="00FC04B6" w:rsidRPr="006D27E3" w:rsidRDefault="00F25F94" w:rsidP="006D27E3">
      <w:pPr>
        <w:ind w:left="60" w:hanging="60"/>
        <w:jc w:val="both"/>
        <w:rPr>
          <w:i/>
          <w:iCs/>
        </w:rPr>
      </w:pPr>
      <w:r w:rsidRPr="00586BD5">
        <w:rPr>
          <w:i/>
          <w:iCs/>
        </w:rPr>
        <w:t xml:space="preserve">    Przyjmujący zamówienie</w:t>
      </w:r>
      <w:r w:rsidRPr="00586BD5">
        <w:rPr>
          <w:i/>
          <w:iCs/>
        </w:rPr>
        <w:tab/>
      </w:r>
      <w:r w:rsidRPr="00586BD5">
        <w:rPr>
          <w:i/>
          <w:iCs/>
        </w:rPr>
        <w:tab/>
      </w:r>
      <w:r w:rsidRPr="00586BD5">
        <w:rPr>
          <w:i/>
          <w:iCs/>
        </w:rPr>
        <w:tab/>
      </w:r>
      <w:r w:rsidRPr="00586BD5">
        <w:rPr>
          <w:i/>
          <w:iCs/>
        </w:rPr>
        <w:tab/>
      </w:r>
      <w:r w:rsidRPr="00586BD5">
        <w:rPr>
          <w:i/>
          <w:iCs/>
        </w:rPr>
        <w:tab/>
      </w:r>
      <w:r w:rsidRPr="00586BD5">
        <w:rPr>
          <w:i/>
          <w:iCs/>
        </w:rPr>
        <w:tab/>
        <w:t xml:space="preserve">   Udzielający zamówienia                </w:t>
      </w:r>
    </w:p>
    <w:p w14:paraId="57A7EE74" w14:textId="77777777" w:rsidR="001567FC" w:rsidRDefault="001567FC" w:rsidP="006C7BEB"/>
    <w:p w14:paraId="1E6AA635" w14:textId="77777777" w:rsidR="00F25F94" w:rsidRDefault="00F25F94" w:rsidP="00F25F94"/>
    <w:p w14:paraId="7C76EF5B" w14:textId="77777777" w:rsidR="00F25F94" w:rsidRDefault="00F25F94" w:rsidP="00F25F94"/>
    <w:p w14:paraId="79C9676C" w14:textId="77777777" w:rsidR="00F25F94" w:rsidRDefault="00F25F94" w:rsidP="00F25F94"/>
    <w:p w14:paraId="7A383F63" w14:textId="77777777" w:rsidR="001E6128" w:rsidRDefault="001E6128" w:rsidP="00F25F94">
      <w:pPr>
        <w:spacing w:line="276" w:lineRule="auto"/>
        <w:jc w:val="center"/>
      </w:pPr>
    </w:p>
    <w:sectPr w:rsidR="001E6128" w:rsidSect="002901C3">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EBC"/>
    <w:multiLevelType w:val="hybridMultilevel"/>
    <w:tmpl w:val="3B708DCE"/>
    <w:lvl w:ilvl="0" w:tplc="C904556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F37BE"/>
    <w:multiLevelType w:val="hybridMultilevel"/>
    <w:tmpl w:val="B574BF5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B30EA"/>
    <w:multiLevelType w:val="hybridMultilevel"/>
    <w:tmpl w:val="A07E6A0C"/>
    <w:lvl w:ilvl="0" w:tplc="0415000F">
      <w:start w:val="1"/>
      <w:numFmt w:val="decimal"/>
      <w:lvlText w:val="%1."/>
      <w:lvlJc w:val="left"/>
      <w:pPr>
        <w:tabs>
          <w:tab w:val="num" w:pos="644"/>
        </w:tabs>
        <w:ind w:left="644" w:hanging="360"/>
      </w:pPr>
    </w:lvl>
    <w:lvl w:ilvl="1" w:tplc="04150001">
      <w:start w:val="1"/>
      <w:numFmt w:val="bullet"/>
      <w:lvlText w:val=""/>
      <w:lvlJc w:val="left"/>
      <w:pPr>
        <w:tabs>
          <w:tab w:val="num" w:pos="1440"/>
        </w:tabs>
        <w:ind w:left="1440" w:hanging="360"/>
      </w:pPr>
      <w:rPr>
        <w:rFonts w:ascii="Symbol" w:hAnsi="Symbol" w:hint="default"/>
      </w:rPr>
    </w:lvl>
    <w:lvl w:ilvl="2" w:tplc="AAF88DF2">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EA21CDE"/>
    <w:multiLevelType w:val="hybridMultilevel"/>
    <w:tmpl w:val="30B8484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1050E69"/>
    <w:multiLevelType w:val="hybridMultilevel"/>
    <w:tmpl w:val="FCEC9566"/>
    <w:lvl w:ilvl="0" w:tplc="AC0CD4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34F7EA5"/>
    <w:multiLevelType w:val="hybridMultilevel"/>
    <w:tmpl w:val="BC26910C"/>
    <w:lvl w:ilvl="0" w:tplc="C7E2C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4104E2"/>
    <w:multiLevelType w:val="hybridMultilevel"/>
    <w:tmpl w:val="EA2C5C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951EA4"/>
    <w:multiLevelType w:val="hybridMultilevel"/>
    <w:tmpl w:val="D1124F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41622"/>
    <w:multiLevelType w:val="hybridMultilevel"/>
    <w:tmpl w:val="AEFA5E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191E88"/>
    <w:multiLevelType w:val="hybridMultilevel"/>
    <w:tmpl w:val="DE24CA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F92235"/>
    <w:multiLevelType w:val="hybridMultilevel"/>
    <w:tmpl w:val="199270A4"/>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D1D79"/>
    <w:multiLevelType w:val="hybridMultilevel"/>
    <w:tmpl w:val="D4F43A5E"/>
    <w:lvl w:ilvl="0" w:tplc="C7E2C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9263E0"/>
    <w:multiLevelType w:val="hybridMultilevel"/>
    <w:tmpl w:val="AEFA5E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DD68BB"/>
    <w:multiLevelType w:val="hybridMultilevel"/>
    <w:tmpl w:val="37AAE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6A4E9F"/>
    <w:multiLevelType w:val="hybridMultilevel"/>
    <w:tmpl w:val="D2F6B912"/>
    <w:lvl w:ilvl="0" w:tplc="B996270C">
      <w:start w:val="1"/>
      <w:numFmt w:val="lowerLetter"/>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98E477C"/>
    <w:multiLevelType w:val="hybridMultilevel"/>
    <w:tmpl w:val="DDE8B912"/>
    <w:lvl w:ilvl="0" w:tplc="9086E84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B51509"/>
    <w:multiLevelType w:val="hybridMultilevel"/>
    <w:tmpl w:val="6A3E457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FFB46E9"/>
    <w:multiLevelType w:val="hybridMultilevel"/>
    <w:tmpl w:val="AD1233A2"/>
    <w:lvl w:ilvl="0" w:tplc="04150017">
      <w:start w:val="1"/>
      <w:numFmt w:val="lowerLetter"/>
      <w:lvlText w:val="%1)"/>
      <w:lvlJc w:val="left"/>
      <w:pPr>
        <w:ind w:left="1572" w:hanging="360"/>
      </w:pPr>
      <w:rPr>
        <w:rFonts w:hint="default"/>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8" w15:restartNumberingAfterBreak="0">
    <w:nsid w:val="47FD7BD7"/>
    <w:multiLevelType w:val="hybridMultilevel"/>
    <w:tmpl w:val="462C8968"/>
    <w:lvl w:ilvl="0" w:tplc="C7E2CA2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29027D7"/>
    <w:multiLevelType w:val="hybridMultilevel"/>
    <w:tmpl w:val="282EEF4E"/>
    <w:lvl w:ilvl="0" w:tplc="21AAFD12">
      <w:start w:val="1"/>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E8B4D68"/>
    <w:multiLevelType w:val="hybridMultilevel"/>
    <w:tmpl w:val="A36AB614"/>
    <w:lvl w:ilvl="0" w:tplc="90DE10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150F8F"/>
    <w:multiLevelType w:val="hybridMultilevel"/>
    <w:tmpl w:val="3828E712"/>
    <w:lvl w:ilvl="0" w:tplc="FFFFFFFF">
      <w:start w:val="2"/>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7A2C02"/>
    <w:multiLevelType w:val="hybridMultilevel"/>
    <w:tmpl w:val="A658EF92"/>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5D06A6"/>
    <w:multiLevelType w:val="hybridMultilevel"/>
    <w:tmpl w:val="0C2C4C82"/>
    <w:lvl w:ilvl="0" w:tplc="9AE01064">
      <w:start w:val="1"/>
      <w:numFmt w:val="decimal"/>
      <w:lvlText w:val="%1."/>
      <w:lvlJc w:val="left"/>
      <w:pPr>
        <w:ind w:left="928" w:hanging="360"/>
      </w:pPr>
      <w:rPr>
        <w:rFonts w:ascii="Times New Roman" w:eastAsia="Times New Roman" w:hAnsi="Times New Roman" w:cs="Times New Roman"/>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BFA6E8D"/>
    <w:multiLevelType w:val="hybridMultilevel"/>
    <w:tmpl w:val="F8F6935C"/>
    <w:lvl w:ilvl="0" w:tplc="B804070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181822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159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49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853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663458">
    <w:abstractNumId w:val="15"/>
  </w:num>
  <w:num w:numId="6" w16cid:durableId="1646619816">
    <w:abstractNumId w:val="17"/>
  </w:num>
  <w:num w:numId="7" w16cid:durableId="1224101878">
    <w:abstractNumId w:val="23"/>
  </w:num>
  <w:num w:numId="8" w16cid:durableId="1366979620">
    <w:abstractNumId w:val="24"/>
  </w:num>
  <w:num w:numId="9" w16cid:durableId="470947780">
    <w:abstractNumId w:val="1"/>
  </w:num>
  <w:num w:numId="10" w16cid:durableId="2110663107">
    <w:abstractNumId w:val="22"/>
  </w:num>
  <w:num w:numId="11" w16cid:durableId="1755475801">
    <w:abstractNumId w:val="6"/>
  </w:num>
  <w:num w:numId="12" w16cid:durableId="144055775">
    <w:abstractNumId w:val="2"/>
  </w:num>
  <w:num w:numId="13" w16cid:durableId="1258249356">
    <w:abstractNumId w:val="13"/>
  </w:num>
  <w:num w:numId="14" w16cid:durableId="936252119">
    <w:abstractNumId w:val="7"/>
  </w:num>
  <w:num w:numId="15" w16cid:durableId="1631394822">
    <w:abstractNumId w:val="3"/>
  </w:num>
  <w:num w:numId="16" w16cid:durableId="403573620">
    <w:abstractNumId w:val="20"/>
  </w:num>
  <w:num w:numId="17" w16cid:durableId="99761410">
    <w:abstractNumId w:val="0"/>
  </w:num>
  <w:num w:numId="18" w16cid:durableId="1866482904">
    <w:abstractNumId w:val="21"/>
  </w:num>
  <w:num w:numId="19" w16cid:durableId="307441461">
    <w:abstractNumId w:val="5"/>
  </w:num>
  <w:num w:numId="20" w16cid:durableId="1383098980">
    <w:abstractNumId w:val="18"/>
  </w:num>
  <w:num w:numId="21" w16cid:durableId="1318261352">
    <w:abstractNumId w:val="8"/>
  </w:num>
  <w:num w:numId="22" w16cid:durableId="847526259">
    <w:abstractNumId w:val="11"/>
  </w:num>
  <w:num w:numId="23" w16cid:durableId="74131859">
    <w:abstractNumId w:val="12"/>
  </w:num>
  <w:num w:numId="24" w16cid:durableId="279921412">
    <w:abstractNumId w:val="9"/>
  </w:num>
  <w:num w:numId="25" w16cid:durableId="1031419741">
    <w:abstractNumId w:val="10"/>
  </w:num>
  <w:num w:numId="26" w16cid:durableId="1582106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4B"/>
    <w:rsid w:val="00005EBA"/>
    <w:rsid w:val="00036235"/>
    <w:rsid w:val="000479C1"/>
    <w:rsid w:val="00065166"/>
    <w:rsid w:val="00090FF2"/>
    <w:rsid w:val="000A2802"/>
    <w:rsid w:val="000C0B2A"/>
    <w:rsid w:val="000F336D"/>
    <w:rsid w:val="000F3E26"/>
    <w:rsid w:val="000F55C0"/>
    <w:rsid w:val="00115B0C"/>
    <w:rsid w:val="001567FC"/>
    <w:rsid w:val="001807B9"/>
    <w:rsid w:val="00183A93"/>
    <w:rsid w:val="001A094B"/>
    <w:rsid w:val="001A1CDB"/>
    <w:rsid w:val="001D2136"/>
    <w:rsid w:val="001E2BD4"/>
    <w:rsid w:val="001E6128"/>
    <w:rsid w:val="00212F34"/>
    <w:rsid w:val="0022042F"/>
    <w:rsid w:val="00225034"/>
    <w:rsid w:val="00225B9D"/>
    <w:rsid w:val="00236E51"/>
    <w:rsid w:val="002612B2"/>
    <w:rsid w:val="00265721"/>
    <w:rsid w:val="002674A5"/>
    <w:rsid w:val="00267FE4"/>
    <w:rsid w:val="00277605"/>
    <w:rsid w:val="002901C3"/>
    <w:rsid w:val="002A2C68"/>
    <w:rsid w:val="00323776"/>
    <w:rsid w:val="00327379"/>
    <w:rsid w:val="003B14A9"/>
    <w:rsid w:val="0041047A"/>
    <w:rsid w:val="0041516C"/>
    <w:rsid w:val="00437FEA"/>
    <w:rsid w:val="00445A8F"/>
    <w:rsid w:val="00457AFF"/>
    <w:rsid w:val="00490713"/>
    <w:rsid w:val="004B4F76"/>
    <w:rsid w:val="004C10D0"/>
    <w:rsid w:val="004D22DD"/>
    <w:rsid w:val="004E31A2"/>
    <w:rsid w:val="0054077D"/>
    <w:rsid w:val="00587641"/>
    <w:rsid w:val="005B03D7"/>
    <w:rsid w:val="005B2FEC"/>
    <w:rsid w:val="005C5FC6"/>
    <w:rsid w:val="005D066D"/>
    <w:rsid w:val="005D4E5D"/>
    <w:rsid w:val="005D7DA0"/>
    <w:rsid w:val="005E47C5"/>
    <w:rsid w:val="005F4F74"/>
    <w:rsid w:val="00611712"/>
    <w:rsid w:val="00620CA7"/>
    <w:rsid w:val="00623344"/>
    <w:rsid w:val="00656E3F"/>
    <w:rsid w:val="00677A10"/>
    <w:rsid w:val="006A1764"/>
    <w:rsid w:val="006B3895"/>
    <w:rsid w:val="006B512D"/>
    <w:rsid w:val="006C6DB0"/>
    <w:rsid w:val="006C7BEB"/>
    <w:rsid w:val="006C7C97"/>
    <w:rsid w:val="006D27E3"/>
    <w:rsid w:val="006E104A"/>
    <w:rsid w:val="006E1375"/>
    <w:rsid w:val="006F54E9"/>
    <w:rsid w:val="00701552"/>
    <w:rsid w:val="00705868"/>
    <w:rsid w:val="00730672"/>
    <w:rsid w:val="0073447E"/>
    <w:rsid w:val="0075071D"/>
    <w:rsid w:val="007509B3"/>
    <w:rsid w:val="00753FEB"/>
    <w:rsid w:val="0076312B"/>
    <w:rsid w:val="00797D26"/>
    <w:rsid w:val="007C3D65"/>
    <w:rsid w:val="007D3F7D"/>
    <w:rsid w:val="008133CD"/>
    <w:rsid w:val="00833ADD"/>
    <w:rsid w:val="00840D71"/>
    <w:rsid w:val="00853DEA"/>
    <w:rsid w:val="00863E91"/>
    <w:rsid w:val="00893E4F"/>
    <w:rsid w:val="008C7E37"/>
    <w:rsid w:val="009030C5"/>
    <w:rsid w:val="0093423D"/>
    <w:rsid w:val="009E3B0A"/>
    <w:rsid w:val="009F09C8"/>
    <w:rsid w:val="009F588A"/>
    <w:rsid w:val="00A049B3"/>
    <w:rsid w:val="00A05227"/>
    <w:rsid w:val="00A155D7"/>
    <w:rsid w:val="00A62C39"/>
    <w:rsid w:val="00A672BE"/>
    <w:rsid w:val="00A804EC"/>
    <w:rsid w:val="00A80B6D"/>
    <w:rsid w:val="00A87C0E"/>
    <w:rsid w:val="00AB1FDB"/>
    <w:rsid w:val="00AD5EB8"/>
    <w:rsid w:val="00AE513F"/>
    <w:rsid w:val="00B34037"/>
    <w:rsid w:val="00B568F6"/>
    <w:rsid w:val="00B71DA5"/>
    <w:rsid w:val="00B72883"/>
    <w:rsid w:val="00B80989"/>
    <w:rsid w:val="00B905FC"/>
    <w:rsid w:val="00BA42E3"/>
    <w:rsid w:val="00BA6054"/>
    <w:rsid w:val="00BC1107"/>
    <w:rsid w:val="00BC68A9"/>
    <w:rsid w:val="00BD67A9"/>
    <w:rsid w:val="00BF72BF"/>
    <w:rsid w:val="00C05024"/>
    <w:rsid w:val="00C22CE6"/>
    <w:rsid w:val="00C41033"/>
    <w:rsid w:val="00C80946"/>
    <w:rsid w:val="00C8309A"/>
    <w:rsid w:val="00CA55CA"/>
    <w:rsid w:val="00CB5A1B"/>
    <w:rsid w:val="00CC52EF"/>
    <w:rsid w:val="00CD182A"/>
    <w:rsid w:val="00CD3E09"/>
    <w:rsid w:val="00D134CB"/>
    <w:rsid w:val="00D47441"/>
    <w:rsid w:val="00D606DF"/>
    <w:rsid w:val="00D7664B"/>
    <w:rsid w:val="00D95DC4"/>
    <w:rsid w:val="00DE0487"/>
    <w:rsid w:val="00DF22C6"/>
    <w:rsid w:val="00E03CC3"/>
    <w:rsid w:val="00E0457E"/>
    <w:rsid w:val="00E10BE7"/>
    <w:rsid w:val="00E15D48"/>
    <w:rsid w:val="00E3632E"/>
    <w:rsid w:val="00E42AB6"/>
    <w:rsid w:val="00E461C0"/>
    <w:rsid w:val="00E85C59"/>
    <w:rsid w:val="00E9525C"/>
    <w:rsid w:val="00E953E6"/>
    <w:rsid w:val="00EA7DED"/>
    <w:rsid w:val="00EB248A"/>
    <w:rsid w:val="00EC3DC1"/>
    <w:rsid w:val="00ED1241"/>
    <w:rsid w:val="00EE18C2"/>
    <w:rsid w:val="00EE271E"/>
    <w:rsid w:val="00EE4090"/>
    <w:rsid w:val="00F25F94"/>
    <w:rsid w:val="00F331BC"/>
    <w:rsid w:val="00F402C5"/>
    <w:rsid w:val="00FA5863"/>
    <w:rsid w:val="00FB2183"/>
    <w:rsid w:val="00FC04B6"/>
    <w:rsid w:val="00FD3D29"/>
    <w:rsid w:val="00FF2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D595"/>
  <w15:docId w15:val="{AB5A18E4-A956-4C43-9817-9CB0A99F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C9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7C97"/>
    <w:pPr>
      <w:ind w:left="720"/>
      <w:contextualSpacing/>
    </w:pPr>
  </w:style>
  <w:style w:type="paragraph" w:styleId="Tekstpodstawowy">
    <w:name w:val="Body Text"/>
    <w:basedOn w:val="Normalny"/>
    <w:link w:val="TekstpodstawowyZnak"/>
    <w:rsid w:val="006C7C97"/>
    <w:pPr>
      <w:autoSpaceDE w:val="0"/>
      <w:autoSpaceDN w:val="0"/>
      <w:adjustRightInd w:val="0"/>
      <w:jc w:val="both"/>
    </w:pPr>
  </w:style>
  <w:style w:type="character" w:customStyle="1" w:styleId="TekstpodstawowyZnak">
    <w:name w:val="Tekst podstawowy Znak"/>
    <w:basedOn w:val="Domylnaczcionkaakapitu"/>
    <w:link w:val="Tekstpodstawowy"/>
    <w:rsid w:val="006C7C97"/>
    <w:rPr>
      <w:rFonts w:ascii="Times New Roman" w:eastAsia="Times New Roman" w:hAnsi="Times New Roman" w:cs="Times New Roman"/>
      <w:sz w:val="24"/>
      <w:szCs w:val="24"/>
      <w:lang w:eastAsia="pl-PL"/>
    </w:rPr>
  </w:style>
  <w:style w:type="table" w:styleId="Tabela-Siatka">
    <w:name w:val="Table Grid"/>
    <w:basedOn w:val="Standardowy"/>
    <w:uiPriority w:val="59"/>
    <w:rsid w:val="00F2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195262">
      <w:bodyDiv w:val="1"/>
      <w:marLeft w:val="0"/>
      <w:marRight w:val="0"/>
      <w:marTop w:val="0"/>
      <w:marBottom w:val="0"/>
      <w:divBdr>
        <w:top w:val="none" w:sz="0" w:space="0" w:color="auto"/>
        <w:left w:val="none" w:sz="0" w:space="0" w:color="auto"/>
        <w:bottom w:val="none" w:sz="0" w:space="0" w:color="auto"/>
        <w:right w:val="none" w:sz="0" w:space="0" w:color="auto"/>
      </w:divBdr>
    </w:div>
    <w:div w:id="17168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D1448-6A46-4D5B-AC95-5E1C64A1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1564</Words>
  <Characters>9390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klejmonm</dc:creator>
  <cp:lastModifiedBy>Joanna Prusinowska</cp:lastModifiedBy>
  <cp:revision>15</cp:revision>
  <cp:lastPrinted>2026-06-09T09:52:00Z</cp:lastPrinted>
  <dcterms:created xsi:type="dcterms:W3CDTF">2026-05-26T06:04:00Z</dcterms:created>
  <dcterms:modified xsi:type="dcterms:W3CDTF">2026-06-09T09:52:00Z</dcterms:modified>
</cp:coreProperties>
</file>